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F1EAB" w14:textId="00885D0B" w:rsidR="00BA042B" w:rsidRPr="00450920" w:rsidRDefault="00BA042B" w:rsidP="00BA042B">
      <w:pPr>
        <w:spacing w:after="450" w:line="240" w:lineRule="auto"/>
        <w:jc w:val="center"/>
        <w:outlineLvl w:val="0"/>
        <w:rPr>
          <w:rFonts w:eastAsia="Times New Roman" w:cstheme="minorHAnsi"/>
          <w:b/>
          <w:bCs/>
          <w:kern w:val="36"/>
          <w:sz w:val="42"/>
          <w:szCs w:val="42"/>
          <w:lang w:eastAsia="en-GB"/>
        </w:rPr>
      </w:pPr>
      <w:r w:rsidRPr="00450920">
        <w:rPr>
          <w:rFonts w:cstheme="minorHAnsi"/>
          <w:noProof/>
          <w:lang w:eastAsia="en-GB"/>
        </w:rPr>
        <w:drawing>
          <wp:inline distT="0" distB="0" distL="0" distR="0" wp14:anchorId="0A661716" wp14:editId="0990614B">
            <wp:extent cx="91678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6189" cy="1058503"/>
                    </a:xfrm>
                    <a:prstGeom prst="rect">
                      <a:avLst/>
                    </a:prstGeom>
                    <a:noFill/>
                    <a:ln>
                      <a:noFill/>
                    </a:ln>
                  </pic:spPr>
                </pic:pic>
              </a:graphicData>
            </a:graphic>
          </wp:inline>
        </w:drawing>
      </w:r>
    </w:p>
    <w:p w14:paraId="33FFE0C5" w14:textId="2EC93E43" w:rsidR="003E0F47" w:rsidRPr="006A0F54" w:rsidRDefault="003E0F47" w:rsidP="00492399">
      <w:pPr>
        <w:spacing w:after="450" w:line="240" w:lineRule="auto"/>
        <w:jc w:val="center"/>
        <w:outlineLvl w:val="0"/>
        <w:rPr>
          <w:rFonts w:eastAsia="Times New Roman" w:cstheme="minorHAnsi"/>
          <w:b/>
          <w:bCs/>
          <w:color w:val="7030A0"/>
          <w:kern w:val="36"/>
          <w:sz w:val="32"/>
          <w:szCs w:val="32"/>
          <w:lang w:eastAsia="en-GB"/>
        </w:rPr>
      </w:pPr>
      <w:r w:rsidRPr="006A0F54">
        <w:rPr>
          <w:rFonts w:eastAsia="Times New Roman" w:cstheme="minorHAnsi"/>
          <w:b/>
          <w:bCs/>
          <w:color w:val="7030A0"/>
          <w:kern w:val="36"/>
          <w:sz w:val="32"/>
          <w:szCs w:val="32"/>
          <w:lang w:eastAsia="en-GB"/>
        </w:rPr>
        <w:t xml:space="preserve">Loughton AC </w:t>
      </w:r>
      <w:r w:rsidR="00230C24" w:rsidRPr="006A0F54">
        <w:rPr>
          <w:rFonts w:eastAsia="Times New Roman" w:cstheme="minorHAnsi"/>
          <w:b/>
          <w:bCs/>
          <w:color w:val="7030A0"/>
          <w:kern w:val="36"/>
          <w:sz w:val="32"/>
          <w:szCs w:val="32"/>
          <w:lang w:eastAsia="en-GB"/>
        </w:rPr>
        <w:t>Club Discipline and Appeals Process</w:t>
      </w:r>
    </w:p>
    <w:p w14:paraId="6CBBD5D1" w14:textId="77777777" w:rsidR="00223AD8" w:rsidRPr="00460B2D" w:rsidRDefault="00223AD8" w:rsidP="003E0F47">
      <w:pPr>
        <w:shd w:val="clear" w:color="auto" w:fill="FFFFFF"/>
        <w:spacing w:after="150" w:line="240" w:lineRule="auto"/>
        <w:outlineLvl w:val="1"/>
        <w:rPr>
          <w:rFonts w:eastAsia="Times New Roman" w:cstheme="minorHAnsi"/>
          <w:b/>
          <w:bCs/>
          <w:sz w:val="28"/>
          <w:szCs w:val="28"/>
          <w:lang w:eastAsia="en-GB"/>
        </w:rPr>
      </w:pPr>
      <w:r w:rsidRPr="00460B2D">
        <w:rPr>
          <w:rFonts w:eastAsia="Times New Roman" w:cstheme="minorHAnsi"/>
          <w:b/>
          <w:bCs/>
          <w:sz w:val="28"/>
          <w:szCs w:val="28"/>
          <w:lang w:eastAsia="en-GB"/>
        </w:rPr>
        <w:t>Scope</w:t>
      </w:r>
    </w:p>
    <w:p w14:paraId="59575015" w14:textId="2227C576" w:rsidR="002D3CF9" w:rsidRPr="006A0F54" w:rsidRDefault="00223AD8" w:rsidP="003E0F47">
      <w:pPr>
        <w:shd w:val="clear" w:color="auto" w:fill="FFFFFF"/>
        <w:spacing w:after="150" w:line="240" w:lineRule="auto"/>
        <w:outlineLvl w:val="1"/>
        <w:rPr>
          <w:rFonts w:eastAsia="Times New Roman" w:cstheme="minorHAnsi"/>
          <w:lang w:eastAsia="en-GB"/>
        </w:rPr>
      </w:pPr>
      <w:r w:rsidRPr="006A0F54">
        <w:rPr>
          <w:rFonts w:eastAsia="Times New Roman" w:cstheme="minorHAnsi"/>
          <w:lang w:eastAsia="en-GB"/>
        </w:rPr>
        <w:t xml:space="preserve">This document outlines how Loughton AC will manage complaints </w:t>
      </w:r>
      <w:r w:rsidR="002D3CF9" w:rsidRPr="006A0F54">
        <w:rPr>
          <w:rFonts w:eastAsia="Times New Roman" w:cstheme="minorHAnsi"/>
          <w:lang w:eastAsia="en-GB"/>
        </w:rPr>
        <w:t xml:space="preserve">regarding the </w:t>
      </w:r>
      <w:r w:rsidR="00E2455E" w:rsidRPr="006A0F54">
        <w:rPr>
          <w:rFonts w:eastAsia="Times New Roman" w:cstheme="minorHAnsi"/>
          <w:lang w:eastAsia="en-GB"/>
        </w:rPr>
        <w:t>potential mis</w:t>
      </w:r>
      <w:r w:rsidR="002D3CF9" w:rsidRPr="006A0F54">
        <w:rPr>
          <w:rFonts w:eastAsia="Times New Roman" w:cstheme="minorHAnsi"/>
          <w:lang w:eastAsia="en-GB"/>
        </w:rPr>
        <w:t>conduct of club members.</w:t>
      </w:r>
      <w:r w:rsidR="005E5903" w:rsidRPr="006A0F54">
        <w:rPr>
          <w:rFonts w:eastAsia="Times New Roman" w:cstheme="minorHAnsi"/>
          <w:lang w:eastAsia="en-GB"/>
        </w:rPr>
        <w:t xml:space="preserve"> When considering what constitutes "misconduct", the England Athletics Codes of Conduct will be </w:t>
      </w:r>
      <w:proofErr w:type="gramStart"/>
      <w:r w:rsidR="005E5903" w:rsidRPr="006A0F54">
        <w:rPr>
          <w:rFonts w:eastAsia="Times New Roman" w:cstheme="minorHAnsi"/>
          <w:lang w:eastAsia="en-GB"/>
        </w:rPr>
        <w:t>taken into account</w:t>
      </w:r>
      <w:proofErr w:type="gramEnd"/>
      <w:r w:rsidR="005E5903" w:rsidRPr="006A0F54">
        <w:rPr>
          <w:rFonts w:eastAsia="Times New Roman" w:cstheme="minorHAnsi"/>
          <w:lang w:eastAsia="en-GB"/>
        </w:rPr>
        <w:t xml:space="preserve">. </w:t>
      </w:r>
    </w:p>
    <w:p w14:paraId="595C23F2" w14:textId="223E6046" w:rsidR="00E2455E" w:rsidRPr="006A0F54" w:rsidRDefault="00E2455E" w:rsidP="003E0F47">
      <w:pPr>
        <w:shd w:val="clear" w:color="auto" w:fill="FFFFFF"/>
        <w:spacing w:after="150" w:line="240" w:lineRule="auto"/>
        <w:outlineLvl w:val="1"/>
        <w:rPr>
          <w:rFonts w:eastAsia="Times New Roman" w:cstheme="minorHAnsi"/>
          <w:lang w:eastAsia="en-GB"/>
        </w:rPr>
      </w:pPr>
      <w:r w:rsidRPr="006A0F54">
        <w:rPr>
          <w:rFonts w:eastAsia="Times New Roman" w:cstheme="minorHAnsi"/>
          <w:lang w:eastAsia="en-GB"/>
        </w:rPr>
        <w:t xml:space="preserve">General complaints which do not relate to the potential misconduct of club members are out of scope of this </w:t>
      </w:r>
      <w:proofErr w:type="gramStart"/>
      <w:r w:rsidRPr="006A0F54">
        <w:rPr>
          <w:rFonts w:eastAsia="Times New Roman" w:cstheme="minorHAnsi"/>
          <w:lang w:eastAsia="en-GB"/>
        </w:rPr>
        <w:t>policy, and</w:t>
      </w:r>
      <w:proofErr w:type="gramEnd"/>
      <w:r w:rsidRPr="006A0F54">
        <w:rPr>
          <w:rFonts w:eastAsia="Times New Roman" w:cstheme="minorHAnsi"/>
          <w:lang w:eastAsia="en-GB"/>
        </w:rPr>
        <w:t xml:space="preserve"> should be managed under the Loughton AC Complaints Procedure.</w:t>
      </w:r>
    </w:p>
    <w:p w14:paraId="182F1B33" w14:textId="4A0F2029" w:rsidR="00600673" w:rsidRPr="00460B2D" w:rsidRDefault="00A2191A" w:rsidP="00600673">
      <w:pPr>
        <w:shd w:val="clear" w:color="auto" w:fill="FFFFFF"/>
        <w:spacing w:after="150" w:line="240" w:lineRule="auto"/>
        <w:outlineLvl w:val="1"/>
        <w:rPr>
          <w:rFonts w:eastAsia="Times New Roman" w:cstheme="minorHAnsi"/>
          <w:b/>
          <w:bCs/>
          <w:sz w:val="28"/>
          <w:szCs w:val="28"/>
          <w:lang w:eastAsia="en-GB"/>
        </w:rPr>
      </w:pPr>
      <w:r w:rsidRPr="00460B2D">
        <w:rPr>
          <w:rFonts w:eastAsia="Times New Roman" w:cstheme="minorHAnsi"/>
          <w:b/>
          <w:bCs/>
          <w:sz w:val="28"/>
          <w:szCs w:val="28"/>
          <w:lang w:eastAsia="en-GB"/>
        </w:rPr>
        <w:t>Step 1:</w:t>
      </w:r>
    </w:p>
    <w:p w14:paraId="7B820AC7" w14:textId="5C8B66BB" w:rsidR="00A2191A" w:rsidRPr="006A0F54" w:rsidRDefault="00A2191A" w:rsidP="00A2191A">
      <w:pPr>
        <w:shd w:val="clear" w:color="auto" w:fill="FFFFFF"/>
        <w:spacing w:after="150" w:line="240" w:lineRule="auto"/>
        <w:outlineLvl w:val="1"/>
        <w:rPr>
          <w:rFonts w:eastAsia="Times New Roman" w:cstheme="minorHAnsi"/>
          <w:lang w:eastAsia="en-GB"/>
        </w:rPr>
      </w:pPr>
      <w:r w:rsidRPr="006A0F54">
        <w:rPr>
          <w:rFonts w:eastAsia="Times New Roman" w:cstheme="minorHAnsi"/>
          <w:lang w:eastAsia="en-GB"/>
        </w:rPr>
        <w:t xml:space="preserve">All complaints regarding the misconduct of club members should be submitted </w:t>
      </w:r>
      <w:r w:rsidR="00260628" w:rsidRPr="006A0F54">
        <w:rPr>
          <w:rFonts w:eastAsia="Times New Roman" w:cstheme="minorHAnsi"/>
          <w:lang w:eastAsia="en-GB"/>
        </w:rPr>
        <w:t>by email</w:t>
      </w:r>
      <w:r w:rsidRPr="006A0F54">
        <w:rPr>
          <w:rFonts w:eastAsia="Times New Roman" w:cstheme="minorHAnsi"/>
          <w:lang w:eastAsia="en-GB"/>
        </w:rPr>
        <w:t xml:space="preserve"> to the Club Secretary</w:t>
      </w:r>
      <w:r w:rsidR="00260628" w:rsidRPr="006A0F54">
        <w:rPr>
          <w:rFonts w:eastAsia="Times New Roman" w:cstheme="minorHAnsi"/>
          <w:lang w:eastAsia="en-GB"/>
        </w:rPr>
        <w:t xml:space="preserve"> at loughtonacsecretary@gmail.com</w:t>
      </w:r>
      <w:r w:rsidRPr="006A0F54">
        <w:rPr>
          <w:rFonts w:eastAsia="Times New Roman" w:cstheme="minorHAnsi"/>
          <w:lang w:eastAsia="en-GB"/>
        </w:rPr>
        <w:t>. Where the matter relates to the Club Secr</w:t>
      </w:r>
      <w:r w:rsidR="0040324A" w:rsidRPr="006A0F54">
        <w:rPr>
          <w:rFonts w:eastAsia="Times New Roman" w:cstheme="minorHAnsi"/>
          <w:lang w:eastAsia="en-GB"/>
        </w:rPr>
        <w:t>etary, submit the complaint to a</w:t>
      </w:r>
      <w:r w:rsidRPr="006A0F54">
        <w:rPr>
          <w:rFonts w:eastAsia="Times New Roman" w:cstheme="minorHAnsi"/>
          <w:lang w:eastAsia="en-GB"/>
        </w:rPr>
        <w:t xml:space="preserve"> Club Welfare Officer</w:t>
      </w:r>
      <w:r w:rsidR="00260628" w:rsidRPr="006A0F54">
        <w:rPr>
          <w:rFonts w:eastAsia="Times New Roman" w:cstheme="minorHAnsi"/>
          <w:lang w:eastAsia="en-GB"/>
        </w:rPr>
        <w:t xml:space="preserve"> at </w:t>
      </w:r>
      <w:r w:rsidR="00492399" w:rsidRPr="006A0F54">
        <w:rPr>
          <w:rFonts w:eastAsia="Times New Roman" w:cstheme="minorHAnsi"/>
          <w:lang w:eastAsia="en-GB"/>
        </w:rPr>
        <w:t>loughtonacwelfare@gmail.com</w:t>
      </w:r>
      <w:r w:rsidRPr="006A0F54">
        <w:rPr>
          <w:rFonts w:eastAsia="Times New Roman" w:cstheme="minorHAnsi"/>
          <w:lang w:eastAsia="en-GB"/>
        </w:rPr>
        <w:t xml:space="preserve">. The content of a complaint will include specific details and evidence in relation to the infringement of Club Rules or any other offence or misconduct carried out during or in association with athletics activities which might reasonably be considered as bringing or having the potential to bring the Club into disrepute. </w:t>
      </w:r>
    </w:p>
    <w:p w14:paraId="455419CC" w14:textId="6B8217F4" w:rsidR="00260628" w:rsidRPr="00460B2D" w:rsidRDefault="00260628" w:rsidP="00260628">
      <w:pPr>
        <w:shd w:val="clear" w:color="auto" w:fill="FFFFFF"/>
        <w:spacing w:after="150" w:line="240" w:lineRule="auto"/>
        <w:outlineLvl w:val="1"/>
        <w:rPr>
          <w:rFonts w:eastAsia="Times New Roman" w:cstheme="minorHAnsi"/>
          <w:b/>
          <w:bCs/>
          <w:sz w:val="28"/>
          <w:szCs w:val="28"/>
          <w:lang w:eastAsia="en-GB"/>
        </w:rPr>
      </w:pPr>
      <w:r w:rsidRPr="00460B2D">
        <w:rPr>
          <w:rFonts w:eastAsia="Times New Roman" w:cstheme="minorHAnsi"/>
          <w:b/>
          <w:bCs/>
          <w:sz w:val="28"/>
          <w:szCs w:val="28"/>
          <w:lang w:eastAsia="en-GB"/>
        </w:rPr>
        <w:t>Step 2:</w:t>
      </w:r>
    </w:p>
    <w:p w14:paraId="1F058E48" w14:textId="77777777" w:rsidR="00260628" w:rsidRPr="006A0F54" w:rsidRDefault="00260628" w:rsidP="00260628">
      <w:pPr>
        <w:shd w:val="clear" w:color="auto" w:fill="FFFFFF"/>
        <w:spacing w:after="150" w:line="240" w:lineRule="auto"/>
        <w:outlineLvl w:val="1"/>
        <w:rPr>
          <w:rFonts w:eastAsia="Times New Roman" w:cstheme="minorHAnsi"/>
          <w:lang w:eastAsia="en-GB"/>
        </w:rPr>
      </w:pPr>
      <w:r w:rsidRPr="006A0F54">
        <w:rPr>
          <w:rFonts w:eastAsia="Times New Roman" w:cstheme="minorHAnsi"/>
          <w:lang w:eastAsia="en-GB"/>
        </w:rPr>
        <w:t xml:space="preserve">Upon receipt of a formal complaint, the Club Secretary shall, having taken, and subject to, such advice as he or she considers it prudent to take in the circumstances, write to the Member or Members concerned to inform them of the complaint and to invite them to comment in writing within fourteen days upon the relevant allegations. </w:t>
      </w:r>
    </w:p>
    <w:p w14:paraId="191A4B0A" w14:textId="2FEBDA1E" w:rsidR="00260628" w:rsidRPr="00460B2D" w:rsidRDefault="00260628" w:rsidP="00260628">
      <w:pPr>
        <w:shd w:val="clear" w:color="auto" w:fill="FFFFFF"/>
        <w:spacing w:after="150" w:line="240" w:lineRule="auto"/>
        <w:outlineLvl w:val="1"/>
        <w:rPr>
          <w:rFonts w:eastAsia="Times New Roman" w:cstheme="minorHAnsi"/>
          <w:b/>
          <w:bCs/>
          <w:sz w:val="28"/>
          <w:szCs w:val="28"/>
          <w:lang w:eastAsia="en-GB"/>
        </w:rPr>
      </w:pPr>
      <w:r w:rsidRPr="00460B2D">
        <w:rPr>
          <w:rFonts w:eastAsia="Times New Roman" w:cstheme="minorHAnsi"/>
          <w:b/>
          <w:bCs/>
          <w:sz w:val="28"/>
          <w:szCs w:val="28"/>
          <w:lang w:eastAsia="en-GB"/>
        </w:rPr>
        <w:t>Step 3:</w:t>
      </w:r>
    </w:p>
    <w:p w14:paraId="5CC338CD" w14:textId="77777777" w:rsidR="00260628" w:rsidRPr="006A0F54" w:rsidRDefault="00260628" w:rsidP="00260628">
      <w:pPr>
        <w:shd w:val="clear" w:color="auto" w:fill="FFFFFF"/>
        <w:spacing w:before="300" w:after="150" w:line="240" w:lineRule="auto"/>
        <w:outlineLvl w:val="1"/>
        <w:rPr>
          <w:rFonts w:eastAsia="Times New Roman" w:cstheme="minorHAnsi"/>
          <w:lang w:eastAsia="en-GB"/>
        </w:rPr>
      </w:pPr>
      <w:r w:rsidRPr="006A0F54">
        <w:rPr>
          <w:rFonts w:eastAsia="Times New Roman" w:cstheme="minorHAnsi"/>
          <w:lang w:eastAsia="en-GB"/>
        </w:rPr>
        <w:t xml:space="preserve">On completion of step 2, the Club Secretary will determine if the complaint has sufficient grounds and is capable of being pursued based on the evidence/statements provided and will dismiss any frivolous complaints at this stage. </w:t>
      </w:r>
    </w:p>
    <w:p w14:paraId="4866EA29" w14:textId="77777777" w:rsidR="00260628" w:rsidRPr="006A0F54" w:rsidRDefault="00260628" w:rsidP="00260628">
      <w:pPr>
        <w:shd w:val="clear" w:color="auto" w:fill="FFFFFF"/>
        <w:spacing w:before="300" w:after="150" w:line="240" w:lineRule="auto"/>
        <w:outlineLvl w:val="1"/>
        <w:rPr>
          <w:rFonts w:eastAsia="Times New Roman" w:cstheme="minorHAnsi"/>
          <w:lang w:eastAsia="en-GB"/>
        </w:rPr>
      </w:pPr>
      <w:r w:rsidRPr="006A0F54">
        <w:rPr>
          <w:rFonts w:eastAsia="Times New Roman" w:cstheme="minorHAnsi"/>
          <w:lang w:eastAsia="en-GB"/>
        </w:rPr>
        <w:t xml:space="preserve">If the matter is sufficiently evidenced a process will be pursued. The Club Secretary will appoint 3 club members to sit on the Disciplinary Panel, none of whom have had any direct interest or involvement in the matter. </w:t>
      </w:r>
    </w:p>
    <w:p w14:paraId="60CAA32A" w14:textId="69B841E0" w:rsidR="00260628" w:rsidRPr="00460B2D" w:rsidRDefault="00260628" w:rsidP="00260628">
      <w:pPr>
        <w:shd w:val="clear" w:color="auto" w:fill="FFFFFF"/>
        <w:spacing w:after="150" w:line="240" w:lineRule="auto"/>
        <w:outlineLvl w:val="1"/>
        <w:rPr>
          <w:rFonts w:eastAsia="Times New Roman" w:cstheme="minorHAnsi"/>
          <w:b/>
          <w:bCs/>
          <w:sz w:val="28"/>
          <w:szCs w:val="28"/>
          <w:lang w:eastAsia="en-GB"/>
        </w:rPr>
      </w:pPr>
      <w:r w:rsidRPr="00460B2D">
        <w:rPr>
          <w:rFonts w:eastAsia="Times New Roman" w:cstheme="minorHAnsi"/>
          <w:b/>
          <w:bCs/>
          <w:sz w:val="28"/>
          <w:szCs w:val="28"/>
          <w:lang w:eastAsia="en-GB"/>
        </w:rPr>
        <w:t>Step 4:</w:t>
      </w:r>
    </w:p>
    <w:p w14:paraId="2D495A22" w14:textId="77777777" w:rsidR="00260628" w:rsidRPr="00450920" w:rsidRDefault="00260628" w:rsidP="00260628">
      <w:p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 xml:space="preserve">The Club Disciplinary Panel or Hearing will consider the matter on receipt of the initial complaint and formal responses from the member(s) involved. </w:t>
      </w:r>
    </w:p>
    <w:p w14:paraId="721392F4" w14:textId="4D461F5A" w:rsidR="00260628" w:rsidRPr="00450920" w:rsidRDefault="00260628" w:rsidP="00260628">
      <w:p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The Club Disciplinary Panel will have the power to suspend temporarily from membership any Member accused of an offence or misconduct, pending further investigations or enquiries. This suspension shall be to facilitate the investigation and be without prejudice to the outcome of the investigation.</w:t>
      </w:r>
    </w:p>
    <w:p w14:paraId="30C961B9" w14:textId="59715C79" w:rsidR="00260628" w:rsidRPr="00450920" w:rsidRDefault="00260628" w:rsidP="00260628">
      <w:p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lastRenderedPageBreak/>
        <w:t>The Disciplinary Panel/Hearing will make such further enqu</w:t>
      </w:r>
      <w:r w:rsidR="00DC7CBF" w:rsidRPr="00450920">
        <w:rPr>
          <w:rFonts w:eastAsia="Times New Roman" w:cstheme="minorHAnsi"/>
          <w:sz w:val="21"/>
          <w:szCs w:val="21"/>
          <w:lang w:eastAsia="en-GB"/>
        </w:rPr>
        <w:t xml:space="preserve">iries as it thinks fit and will </w:t>
      </w:r>
      <w:r w:rsidRPr="00450920">
        <w:rPr>
          <w:rFonts w:eastAsia="Times New Roman" w:cstheme="minorHAnsi"/>
          <w:sz w:val="21"/>
          <w:szCs w:val="21"/>
          <w:lang w:eastAsia="en-GB"/>
        </w:rPr>
        <w:t>offer a reasonable opportunity to any Member conce</w:t>
      </w:r>
      <w:r w:rsidR="00DC7CBF" w:rsidRPr="00450920">
        <w:rPr>
          <w:rFonts w:eastAsia="Times New Roman" w:cstheme="minorHAnsi"/>
          <w:sz w:val="21"/>
          <w:szCs w:val="21"/>
          <w:lang w:eastAsia="en-GB"/>
        </w:rPr>
        <w:t xml:space="preserve">rned, who may be accompanied by </w:t>
      </w:r>
      <w:r w:rsidRPr="00450920">
        <w:rPr>
          <w:rFonts w:eastAsia="Times New Roman" w:cstheme="minorHAnsi"/>
          <w:sz w:val="21"/>
          <w:szCs w:val="21"/>
          <w:lang w:eastAsia="en-GB"/>
        </w:rPr>
        <w:t xml:space="preserve">a supporter, if so desired, to meet with it and answer the allegations and the Disciplinary Panel/Hearing will hear such witnesses as are reasonably produced. The Disciplinary Panel/ Hearing will make such procedural provisions as necessary for the just and efficient disposal of the case. </w:t>
      </w:r>
    </w:p>
    <w:p w14:paraId="38B6C748" w14:textId="77777777" w:rsidR="00260628" w:rsidRPr="00450920" w:rsidRDefault="00260628" w:rsidP="00260628">
      <w:p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 xml:space="preserve">If the Disciplinary Panel/Hearing is satisfied that an offence of misconduct has been committed by a </w:t>
      </w:r>
      <w:proofErr w:type="gramStart"/>
      <w:r w:rsidRPr="00450920">
        <w:rPr>
          <w:rFonts w:eastAsia="Times New Roman" w:cstheme="minorHAnsi"/>
          <w:sz w:val="21"/>
          <w:szCs w:val="21"/>
          <w:lang w:eastAsia="en-GB"/>
        </w:rPr>
        <w:t>Member</w:t>
      </w:r>
      <w:proofErr w:type="gramEnd"/>
      <w:r w:rsidRPr="00450920">
        <w:rPr>
          <w:rFonts w:eastAsia="Times New Roman" w:cstheme="minorHAnsi"/>
          <w:sz w:val="21"/>
          <w:szCs w:val="21"/>
          <w:lang w:eastAsia="en-GB"/>
        </w:rPr>
        <w:t xml:space="preserve">, then it may impose one or more of the following actions: </w:t>
      </w:r>
    </w:p>
    <w:p w14:paraId="5707DD29" w14:textId="77777777" w:rsidR="00260628" w:rsidRPr="00450920" w:rsidRDefault="00260628" w:rsidP="00260628">
      <w:pPr>
        <w:numPr>
          <w:ilvl w:val="0"/>
          <w:numId w:val="5"/>
        </w:num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 xml:space="preserve">note the offence or misconduct but take no further </w:t>
      </w:r>
      <w:proofErr w:type="gramStart"/>
      <w:r w:rsidRPr="00450920">
        <w:rPr>
          <w:rFonts w:eastAsia="Times New Roman" w:cstheme="minorHAnsi"/>
          <w:sz w:val="21"/>
          <w:szCs w:val="21"/>
          <w:lang w:eastAsia="en-GB"/>
        </w:rPr>
        <w:t>action;</w:t>
      </w:r>
      <w:proofErr w:type="gramEnd"/>
      <w:r w:rsidRPr="00450920">
        <w:rPr>
          <w:rFonts w:eastAsia="Times New Roman" w:cstheme="minorHAnsi"/>
          <w:sz w:val="21"/>
          <w:szCs w:val="21"/>
          <w:lang w:eastAsia="en-GB"/>
        </w:rPr>
        <w:t xml:space="preserve"> </w:t>
      </w:r>
    </w:p>
    <w:p w14:paraId="63BC5D16" w14:textId="77777777" w:rsidR="00260628" w:rsidRPr="00450920" w:rsidRDefault="00260628" w:rsidP="00260628">
      <w:pPr>
        <w:numPr>
          <w:ilvl w:val="0"/>
          <w:numId w:val="5"/>
        </w:num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 xml:space="preserve">formally warn the Member concerned as to future </w:t>
      </w:r>
      <w:proofErr w:type="gramStart"/>
      <w:r w:rsidRPr="00450920">
        <w:rPr>
          <w:rFonts w:eastAsia="Times New Roman" w:cstheme="minorHAnsi"/>
          <w:sz w:val="21"/>
          <w:szCs w:val="21"/>
          <w:lang w:eastAsia="en-GB"/>
        </w:rPr>
        <w:t>conduct;</w:t>
      </w:r>
      <w:proofErr w:type="gramEnd"/>
      <w:r w:rsidRPr="00450920">
        <w:rPr>
          <w:rFonts w:eastAsia="Times New Roman" w:cstheme="minorHAnsi"/>
          <w:sz w:val="21"/>
          <w:szCs w:val="21"/>
          <w:lang w:eastAsia="en-GB"/>
        </w:rPr>
        <w:t xml:space="preserve"> </w:t>
      </w:r>
    </w:p>
    <w:p w14:paraId="4C4C041C" w14:textId="77777777" w:rsidR="00260628" w:rsidRPr="00450920" w:rsidRDefault="00260628" w:rsidP="00260628">
      <w:pPr>
        <w:numPr>
          <w:ilvl w:val="0"/>
          <w:numId w:val="5"/>
        </w:num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 xml:space="preserve">suspend or disqualify the Member from club athletic competition, club coaching and/or administration and/or use of the Club's premises for some definite or indefinite </w:t>
      </w:r>
      <w:proofErr w:type="gramStart"/>
      <w:r w:rsidRPr="00450920">
        <w:rPr>
          <w:rFonts w:eastAsia="Times New Roman" w:cstheme="minorHAnsi"/>
          <w:sz w:val="21"/>
          <w:szCs w:val="21"/>
          <w:lang w:eastAsia="en-GB"/>
        </w:rPr>
        <w:t>period;</w:t>
      </w:r>
      <w:proofErr w:type="gramEnd"/>
      <w:r w:rsidRPr="00450920">
        <w:rPr>
          <w:rFonts w:eastAsia="Times New Roman" w:cstheme="minorHAnsi"/>
          <w:sz w:val="21"/>
          <w:szCs w:val="21"/>
          <w:lang w:eastAsia="en-GB"/>
        </w:rPr>
        <w:t xml:space="preserve"> </w:t>
      </w:r>
    </w:p>
    <w:p w14:paraId="1B468E53" w14:textId="77777777" w:rsidR="00260628" w:rsidRPr="00450920" w:rsidRDefault="00260628" w:rsidP="00260628">
      <w:pPr>
        <w:numPr>
          <w:ilvl w:val="0"/>
          <w:numId w:val="5"/>
        </w:num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recommend to the relevant governing body that the Member be disqualified from any involvement in athletics for some definite or indefinite period and/</w:t>
      </w:r>
      <w:proofErr w:type="gramStart"/>
      <w:r w:rsidRPr="00450920">
        <w:rPr>
          <w:rFonts w:eastAsia="Times New Roman" w:cstheme="minorHAnsi"/>
          <w:sz w:val="21"/>
          <w:szCs w:val="21"/>
          <w:lang w:eastAsia="en-GB"/>
        </w:rPr>
        <w:t>or;</w:t>
      </w:r>
      <w:proofErr w:type="gramEnd"/>
      <w:r w:rsidRPr="00450920">
        <w:rPr>
          <w:rFonts w:eastAsia="Times New Roman" w:cstheme="minorHAnsi"/>
          <w:sz w:val="21"/>
          <w:szCs w:val="21"/>
          <w:lang w:eastAsia="en-GB"/>
        </w:rPr>
        <w:t xml:space="preserve"> </w:t>
      </w:r>
    </w:p>
    <w:p w14:paraId="7CCECC0F" w14:textId="1E8F72DC" w:rsidR="00260628" w:rsidRPr="00450920" w:rsidRDefault="006810C2" w:rsidP="00260628">
      <w:pPr>
        <w:numPr>
          <w:ilvl w:val="0"/>
          <w:numId w:val="5"/>
        </w:num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 xml:space="preserve">recommend </w:t>
      </w:r>
      <w:r w:rsidR="0040324A" w:rsidRPr="00450920">
        <w:rPr>
          <w:rFonts w:eastAsia="Times New Roman" w:cstheme="minorHAnsi"/>
          <w:sz w:val="21"/>
          <w:szCs w:val="21"/>
          <w:lang w:eastAsia="en-GB"/>
        </w:rPr>
        <w:t>that the General Committee vote</w:t>
      </w:r>
      <w:r w:rsidR="00DC7CBF" w:rsidRPr="00450920">
        <w:rPr>
          <w:rFonts w:eastAsia="Times New Roman" w:cstheme="minorHAnsi"/>
          <w:sz w:val="21"/>
          <w:szCs w:val="21"/>
          <w:lang w:eastAsia="en-GB"/>
        </w:rPr>
        <w:t xml:space="preserve"> whether to</w:t>
      </w:r>
      <w:r w:rsidR="0040324A" w:rsidRPr="00450920">
        <w:rPr>
          <w:rFonts w:eastAsia="Times New Roman" w:cstheme="minorHAnsi"/>
          <w:sz w:val="21"/>
          <w:szCs w:val="21"/>
          <w:lang w:eastAsia="en-GB"/>
        </w:rPr>
        <w:t xml:space="preserve"> expel the member from membership under </w:t>
      </w:r>
      <w:r w:rsidR="00DC7CBF" w:rsidRPr="00450920">
        <w:rPr>
          <w:rFonts w:eastAsia="Times New Roman" w:cstheme="minorHAnsi"/>
          <w:sz w:val="21"/>
          <w:szCs w:val="21"/>
          <w:lang w:eastAsia="en-GB"/>
        </w:rPr>
        <w:t xml:space="preserve">Loughton Athletic Club Rule 13. </w:t>
      </w:r>
      <w:r w:rsidR="00F720B0" w:rsidRPr="00450920">
        <w:rPr>
          <w:rFonts w:eastAsia="Times New Roman" w:cstheme="minorHAnsi"/>
          <w:sz w:val="21"/>
          <w:szCs w:val="21"/>
          <w:lang w:eastAsia="en-GB"/>
        </w:rPr>
        <w:t>The Disciplinary Panel/Hearing may</w:t>
      </w:r>
      <w:r w:rsidR="00CB08D7" w:rsidRPr="00450920">
        <w:rPr>
          <w:rFonts w:eastAsia="Times New Roman" w:cstheme="minorHAnsi"/>
          <w:sz w:val="21"/>
          <w:szCs w:val="21"/>
          <w:lang w:eastAsia="en-GB"/>
        </w:rPr>
        <w:t xml:space="preserve"> also</w:t>
      </w:r>
      <w:r w:rsidR="00F720B0" w:rsidRPr="00450920">
        <w:rPr>
          <w:rFonts w:eastAsia="Times New Roman" w:cstheme="minorHAnsi"/>
          <w:sz w:val="21"/>
          <w:szCs w:val="21"/>
          <w:lang w:eastAsia="en-GB"/>
        </w:rPr>
        <w:t xml:space="preserve"> impose an interim suspension, pending the</w:t>
      </w:r>
      <w:r w:rsidR="0077054E" w:rsidRPr="00450920">
        <w:rPr>
          <w:rFonts w:eastAsia="Times New Roman" w:cstheme="minorHAnsi"/>
          <w:sz w:val="21"/>
          <w:szCs w:val="21"/>
          <w:lang w:eastAsia="en-GB"/>
        </w:rPr>
        <w:t xml:space="preserve"> Rule 13</w:t>
      </w:r>
      <w:r w:rsidR="00F720B0" w:rsidRPr="00450920">
        <w:rPr>
          <w:rFonts w:eastAsia="Times New Roman" w:cstheme="minorHAnsi"/>
          <w:sz w:val="21"/>
          <w:szCs w:val="21"/>
          <w:lang w:eastAsia="en-GB"/>
        </w:rPr>
        <w:t xml:space="preserve"> vote.</w:t>
      </w:r>
    </w:p>
    <w:p w14:paraId="24774759" w14:textId="77777777" w:rsidR="00260628" w:rsidRPr="00450920" w:rsidRDefault="00260628" w:rsidP="00260628">
      <w:p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 xml:space="preserve">All parties concerned will be provided with the Disciplinary Panel’s/Hearing formal written outcome notification by hand or by recorded delivery within seven days of the decision. </w:t>
      </w:r>
    </w:p>
    <w:p w14:paraId="768A638E" w14:textId="26918C72" w:rsidR="00260628" w:rsidRPr="00460B2D" w:rsidRDefault="00260628" w:rsidP="00450920">
      <w:pPr>
        <w:shd w:val="clear" w:color="auto" w:fill="FFFFFF"/>
        <w:spacing w:after="150" w:line="240" w:lineRule="auto"/>
        <w:outlineLvl w:val="1"/>
        <w:rPr>
          <w:rFonts w:eastAsia="Times New Roman" w:cstheme="minorHAnsi"/>
          <w:b/>
          <w:bCs/>
          <w:sz w:val="28"/>
          <w:szCs w:val="28"/>
          <w:lang w:eastAsia="en-GB"/>
        </w:rPr>
      </w:pPr>
      <w:r w:rsidRPr="00460B2D">
        <w:rPr>
          <w:rFonts w:eastAsia="Times New Roman" w:cstheme="minorHAnsi"/>
          <w:b/>
          <w:bCs/>
          <w:sz w:val="28"/>
          <w:szCs w:val="28"/>
          <w:lang w:eastAsia="en-GB"/>
        </w:rPr>
        <w:t xml:space="preserve">Step 5 – Appeal Process: </w:t>
      </w:r>
    </w:p>
    <w:p w14:paraId="57082423" w14:textId="77777777" w:rsidR="00260628" w:rsidRPr="00450920" w:rsidRDefault="00260628" w:rsidP="00260628">
      <w:p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The letter notifying the decision of the Disciplinary Panel shall also set out the right to Appeal.</w:t>
      </w:r>
    </w:p>
    <w:p w14:paraId="6E5F4594" w14:textId="77777777" w:rsidR="00260628" w:rsidRPr="00450920" w:rsidRDefault="00260628" w:rsidP="00260628">
      <w:p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The accused and/or the Complainant, may appeal against the decision of the Disciplinary Panel/Hearing, by serving a Notice of Appeal on the Club Secretary within seven calendar days of receiving the written decision. The Notice of Appeal must state the grounds on which the verdict of the Disciplinary Panel is challenged.</w:t>
      </w:r>
    </w:p>
    <w:p w14:paraId="0CCDB341" w14:textId="57FD2A10" w:rsidR="00260628" w:rsidRPr="00450920" w:rsidRDefault="00260628" w:rsidP="00260628">
      <w:p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 xml:space="preserve">The Club Secretary shall acknowledge a Notice of Appeal within seven calendar days of its receipt and will cast a decision </w:t>
      </w:r>
      <w:proofErr w:type="gramStart"/>
      <w:r w:rsidRPr="00450920">
        <w:rPr>
          <w:rFonts w:eastAsia="Times New Roman" w:cstheme="minorHAnsi"/>
          <w:sz w:val="21"/>
          <w:szCs w:val="21"/>
          <w:lang w:eastAsia="en-GB"/>
        </w:rPr>
        <w:t>in regards to</w:t>
      </w:r>
      <w:proofErr w:type="gramEnd"/>
      <w:r w:rsidRPr="00450920">
        <w:rPr>
          <w:rFonts w:eastAsia="Times New Roman" w:cstheme="minorHAnsi"/>
          <w:sz w:val="21"/>
          <w:szCs w:val="21"/>
          <w:lang w:eastAsia="en-GB"/>
        </w:rPr>
        <w:t xml:space="preserve"> ‘the grounds on which the verdict is challenged’, if there are sufficient grounds/evidence provided to support the challenge, the Appeal Panel process will commence (Step 5.1.), if there are insufficient grounds, the appeal will be dismissed.</w:t>
      </w:r>
    </w:p>
    <w:p w14:paraId="0036304D" w14:textId="1136477C" w:rsidR="0077054E" w:rsidRPr="00450920" w:rsidRDefault="0077054E" w:rsidP="00260628">
      <w:p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 xml:space="preserve">It should be noted that a recommendation that the General Committee vote whether to expel the member from membership does not in itself constitute a disciplinary </w:t>
      </w:r>
      <w:r w:rsidR="002D522B" w:rsidRPr="00450920">
        <w:rPr>
          <w:rFonts w:eastAsia="Times New Roman" w:cstheme="minorHAnsi"/>
          <w:sz w:val="21"/>
          <w:szCs w:val="21"/>
          <w:lang w:eastAsia="en-GB"/>
        </w:rPr>
        <w:t>sanction</w:t>
      </w:r>
      <w:r w:rsidR="00FD453D" w:rsidRPr="00450920">
        <w:rPr>
          <w:rFonts w:eastAsia="Times New Roman" w:cstheme="minorHAnsi"/>
          <w:sz w:val="21"/>
          <w:szCs w:val="21"/>
          <w:lang w:eastAsia="en-GB"/>
        </w:rPr>
        <w:t>. A recommendation under the</w:t>
      </w:r>
      <w:r w:rsidR="002D522B" w:rsidRPr="00450920">
        <w:rPr>
          <w:rFonts w:eastAsia="Times New Roman" w:cstheme="minorHAnsi"/>
          <w:sz w:val="21"/>
          <w:szCs w:val="21"/>
          <w:lang w:eastAsia="en-GB"/>
        </w:rPr>
        <w:t xml:space="preserve"> Loughton AC Club Discipline and Appeals Process is not a prerequisite for the General Committee voting </w:t>
      </w:r>
      <w:r w:rsidR="00FD453D" w:rsidRPr="00450920">
        <w:rPr>
          <w:rFonts w:eastAsia="Times New Roman" w:cstheme="minorHAnsi"/>
          <w:sz w:val="21"/>
          <w:szCs w:val="21"/>
          <w:lang w:eastAsia="en-GB"/>
        </w:rPr>
        <w:t xml:space="preserve">whether </w:t>
      </w:r>
      <w:r w:rsidR="002D522B" w:rsidRPr="00450920">
        <w:rPr>
          <w:rFonts w:eastAsia="Times New Roman" w:cstheme="minorHAnsi"/>
          <w:sz w:val="21"/>
          <w:szCs w:val="21"/>
          <w:lang w:eastAsia="en-GB"/>
        </w:rPr>
        <w:t xml:space="preserve">to expel a member under Rule 13 </w:t>
      </w:r>
      <w:r w:rsidRPr="00450920">
        <w:rPr>
          <w:rFonts w:eastAsia="Times New Roman" w:cstheme="minorHAnsi"/>
          <w:sz w:val="21"/>
          <w:szCs w:val="21"/>
          <w:lang w:eastAsia="en-GB"/>
        </w:rPr>
        <w:t>of Loughton Athletic Club Rules</w:t>
      </w:r>
      <w:r w:rsidR="002D522B" w:rsidRPr="00450920">
        <w:rPr>
          <w:rFonts w:eastAsia="Times New Roman" w:cstheme="minorHAnsi"/>
          <w:sz w:val="21"/>
          <w:szCs w:val="21"/>
          <w:lang w:eastAsia="en-GB"/>
        </w:rPr>
        <w:t>. Rule 13</w:t>
      </w:r>
      <w:r w:rsidRPr="00450920">
        <w:rPr>
          <w:rFonts w:eastAsia="Times New Roman" w:cstheme="minorHAnsi"/>
          <w:sz w:val="21"/>
          <w:szCs w:val="21"/>
          <w:lang w:eastAsia="en-GB"/>
        </w:rPr>
        <w:t xml:space="preserve"> outline</w:t>
      </w:r>
      <w:r w:rsidR="002D522B" w:rsidRPr="00450920">
        <w:rPr>
          <w:rFonts w:eastAsia="Times New Roman" w:cstheme="minorHAnsi"/>
          <w:sz w:val="21"/>
          <w:szCs w:val="21"/>
          <w:lang w:eastAsia="en-GB"/>
        </w:rPr>
        <w:t>s</w:t>
      </w:r>
      <w:r w:rsidRPr="00450920">
        <w:rPr>
          <w:rFonts w:eastAsia="Times New Roman" w:cstheme="minorHAnsi"/>
          <w:sz w:val="21"/>
          <w:szCs w:val="21"/>
          <w:lang w:eastAsia="en-GB"/>
        </w:rPr>
        <w:t xml:space="preserve"> the process for appealing against a Rule 13 expulsion.</w:t>
      </w:r>
    </w:p>
    <w:p w14:paraId="3C6DCF8A" w14:textId="3C1FC738" w:rsidR="00260628" w:rsidRPr="00460B2D" w:rsidRDefault="00260628" w:rsidP="00260628">
      <w:pPr>
        <w:shd w:val="clear" w:color="auto" w:fill="FFFFFF"/>
        <w:spacing w:after="150" w:line="240" w:lineRule="auto"/>
        <w:outlineLvl w:val="1"/>
        <w:rPr>
          <w:rFonts w:eastAsia="Times New Roman" w:cstheme="minorHAnsi"/>
          <w:b/>
          <w:bCs/>
          <w:sz w:val="28"/>
          <w:szCs w:val="28"/>
          <w:lang w:eastAsia="en-GB"/>
        </w:rPr>
      </w:pPr>
      <w:r w:rsidRPr="00460B2D">
        <w:rPr>
          <w:rFonts w:eastAsia="Times New Roman" w:cstheme="minorHAnsi"/>
          <w:b/>
          <w:bCs/>
          <w:sz w:val="28"/>
          <w:szCs w:val="28"/>
          <w:lang w:eastAsia="en-GB"/>
        </w:rPr>
        <w:t>Step 5.1</w:t>
      </w:r>
    </w:p>
    <w:p w14:paraId="3137984C" w14:textId="663CE7AF" w:rsidR="00260628" w:rsidRPr="00450920" w:rsidRDefault="000C770F" w:rsidP="00260628">
      <w:p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The Club Secretary</w:t>
      </w:r>
      <w:r w:rsidR="00260628" w:rsidRPr="00450920">
        <w:rPr>
          <w:rFonts w:eastAsia="Times New Roman" w:cstheme="minorHAnsi"/>
          <w:sz w:val="21"/>
          <w:szCs w:val="21"/>
          <w:lang w:eastAsia="en-GB"/>
        </w:rPr>
        <w:t xml:space="preserve"> shall appoint an Appeal Panel of three members who have not been involved directly, either in the events giving rise to the Hearing, or in the initial Disciplinary Hearing itself. </w:t>
      </w:r>
    </w:p>
    <w:p w14:paraId="3CDA718D" w14:textId="77777777" w:rsidR="00260628" w:rsidRPr="00450920" w:rsidRDefault="00260628" w:rsidP="00260628">
      <w:p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 xml:space="preserve">The Club Secretary shall inform all parties concerned of the composition of the Appeal Panel. Either party may object to the composition of the Appeal Panel by notifying the Club Secretary of the Objection and setting out the reasons for such an Objection no later than seven calendar days from the date of being informed of the composition of the Panel. </w:t>
      </w:r>
    </w:p>
    <w:p w14:paraId="2343152D" w14:textId="77777777" w:rsidR="00260628" w:rsidRPr="00450920" w:rsidRDefault="00260628" w:rsidP="00260628">
      <w:p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 xml:space="preserve">The Club Secretary, within fourteen calendar days from the date of receipt of an Objection, will notify in writing the parties that either: </w:t>
      </w:r>
    </w:p>
    <w:p w14:paraId="05B1A774" w14:textId="77777777" w:rsidR="00260628" w:rsidRPr="00450920" w:rsidRDefault="00260628" w:rsidP="00260628">
      <w:pPr>
        <w:pStyle w:val="ListParagraph"/>
        <w:numPr>
          <w:ilvl w:val="0"/>
          <w:numId w:val="6"/>
        </w:num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lastRenderedPageBreak/>
        <w:t xml:space="preserve">the composition of the Panel has changed, in which case the Club Secretary shall provide details of the new Appeal Panel; or </w:t>
      </w:r>
    </w:p>
    <w:p w14:paraId="1EF71BBB" w14:textId="0B71C6EA" w:rsidR="00260628" w:rsidRPr="00450920" w:rsidRDefault="00260628" w:rsidP="00260628">
      <w:pPr>
        <w:pStyle w:val="ListParagraph"/>
        <w:numPr>
          <w:ilvl w:val="0"/>
          <w:numId w:val="6"/>
        </w:num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 xml:space="preserve">the composition of the Panel has not changed, in which case the Club Secretary shall give reasons why it has not accepted the Objection. </w:t>
      </w:r>
    </w:p>
    <w:p w14:paraId="08EFA3D6" w14:textId="77777777" w:rsidR="00260628" w:rsidRPr="00450920" w:rsidRDefault="00260628" w:rsidP="00260628">
      <w:p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 xml:space="preserve">Within fourteen calendar days from the date the Club Secretary responds to the Objection above (as appropriate), the Club Secretary shall give such directions to all parties that </w:t>
      </w:r>
      <w:proofErr w:type="gramStart"/>
      <w:r w:rsidRPr="00450920">
        <w:rPr>
          <w:rFonts w:eastAsia="Times New Roman" w:cstheme="minorHAnsi"/>
          <w:sz w:val="21"/>
          <w:szCs w:val="21"/>
          <w:lang w:eastAsia="en-GB"/>
        </w:rPr>
        <w:t>include;</w:t>
      </w:r>
      <w:proofErr w:type="gramEnd"/>
      <w:r w:rsidRPr="00450920">
        <w:rPr>
          <w:rFonts w:eastAsia="Times New Roman" w:cstheme="minorHAnsi"/>
          <w:sz w:val="21"/>
          <w:szCs w:val="21"/>
          <w:lang w:eastAsia="en-GB"/>
        </w:rPr>
        <w:t xml:space="preserve"> </w:t>
      </w:r>
    </w:p>
    <w:p w14:paraId="6C6D067B" w14:textId="77777777" w:rsidR="00260628" w:rsidRPr="00450920" w:rsidRDefault="00260628" w:rsidP="00260628">
      <w:pPr>
        <w:numPr>
          <w:ilvl w:val="0"/>
          <w:numId w:val="7"/>
        </w:num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 xml:space="preserve">the date and place at which the Appeal Panel will meet to determine the Appeal. </w:t>
      </w:r>
    </w:p>
    <w:p w14:paraId="2D9E904D" w14:textId="77777777" w:rsidR="00260628" w:rsidRPr="00450920" w:rsidRDefault="00260628" w:rsidP="00260628">
      <w:pPr>
        <w:numPr>
          <w:ilvl w:val="0"/>
          <w:numId w:val="7"/>
        </w:num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 xml:space="preserve">whether the appeal will proceed by way of written submissions or an oral hearing; and </w:t>
      </w:r>
    </w:p>
    <w:p w14:paraId="558DCDDF" w14:textId="135444A7" w:rsidR="00260628" w:rsidRPr="00450920" w:rsidRDefault="00260628" w:rsidP="00260628">
      <w:pPr>
        <w:numPr>
          <w:ilvl w:val="0"/>
          <w:numId w:val="7"/>
        </w:num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 xml:space="preserve">whether the parties should be required to submit statements of their evidence and/ or written submissions prior to the hearing and, if so, a timetable for doing so and the procedure for exchanging such statements and written submissions. </w:t>
      </w:r>
    </w:p>
    <w:p w14:paraId="12685AAE" w14:textId="77777777" w:rsidR="00260628" w:rsidRPr="00460B2D" w:rsidRDefault="00260628" w:rsidP="00260628">
      <w:pPr>
        <w:shd w:val="clear" w:color="auto" w:fill="FFFFFF"/>
        <w:spacing w:before="300" w:after="150" w:line="240" w:lineRule="auto"/>
        <w:outlineLvl w:val="1"/>
        <w:rPr>
          <w:rFonts w:eastAsia="Times New Roman" w:cstheme="minorHAnsi"/>
          <w:b/>
          <w:bCs/>
          <w:sz w:val="28"/>
          <w:szCs w:val="28"/>
          <w:lang w:eastAsia="en-GB"/>
        </w:rPr>
      </w:pPr>
      <w:r w:rsidRPr="00460B2D">
        <w:rPr>
          <w:rFonts w:eastAsia="Times New Roman" w:cstheme="minorHAnsi"/>
          <w:b/>
          <w:bCs/>
          <w:sz w:val="28"/>
          <w:szCs w:val="28"/>
          <w:lang w:eastAsia="en-GB"/>
        </w:rPr>
        <w:t xml:space="preserve">Powers of the Appeal Panel </w:t>
      </w:r>
    </w:p>
    <w:p w14:paraId="7EC7934E" w14:textId="77777777" w:rsidR="00EC1C96" w:rsidRPr="00450920" w:rsidRDefault="00EC1C96" w:rsidP="00EC1C96">
      <w:p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 xml:space="preserve">The Appeal Panel shall meet on the date fixed by the Club Secretary. The Appeal Panel may at its sole discretion disregard any failure by a party to adhere to this appeal procedure and may give such further directions as may be appropriate. </w:t>
      </w:r>
    </w:p>
    <w:p w14:paraId="496B0BB3" w14:textId="77777777" w:rsidR="00EC1C96" w:rsidRPr="00450920" w:rsidRDefault="00EC1C96" w:rsidP="00EC1C96">
      <w:p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 xml:space="preserve">Any such hearings shall be in private unless all parties agree otherwise, or unless the Appeal Panel directs. The Appeal Panel shall have power to </w:t>
      </w:r>
      <w:proofErr w:type="gramStart"/>
      <w:r w:rsidRPr="00450920">
        <w:rPr>
          <w:rFonts w:eastAsia="Times New Roman" w:cstheme="minorHAnsi"/>
          <w:sz w:val="21"/>
          <w:szCs w:val="21"/>
          <w:lang w:eastAsia="en-GB"/>
        </w:rPr>
        <w:t>make a decision</w:t>
      </w:r>
      <w:proofErr w:type="gramEnd"/>
      <w:r w:rsidRPr="00450920">
        <w:rPr>
          <w:rFonts w:eastAsia="Times New Roman" w:cstheme="minorHAnsi"/>
          <w:sz w:val="21"/>
          <w:szCs w:val="21"/>
          <w:lang w:eastAsia="en-GB"/>
        </w:rPr>
        <w:t xml:space="preserve"> on the facts as it thinks fit and may: </w:t>
      </w:r>
    </w:p>
    <w:p w14:paraId="2AACAF51" w14:textId="6C417B49" w:rsidR="00EC1C96" w:rsidRPr="00450920" w:rsidRDefault="00EC1C96" w:rsidP="00EC1C96">
      <w:pPr>
        <w:numPr>
          <w:ilvl w:val="0"/>
          <w:numId w:val="10"/>
        </w:num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 xml:space="preserve">Quash the original </w:t>
      </w:r>
      <w:proofErr w:type="gramStart"/>
      <w:r w:rsidRPr="00450920">
        <w:rPr>
          <w:rFonts w:eastAsia="Times New Roman" w:cstheme="minorHAnsi"/>
          <w:sz w:val="21"/>
          <w:szCs w:val="21"/>
          <w:lang w:eastAsia="en-GB"/>
        </w:rPr>
        <w:t>decision;</w:t>
      </w:r>
      <w:proofErr w:type="gramEnd"/>
    </w:p>
    <w:p w14:paraId="3DCE6F5F" w14:textId="27238B7E" w:rsidR="00EC1C96" w:rsidRPr="00450920" w:rsidRDefault="00EC1C96" w:rsidP="00EC1C96">
      <w:pPr>
        <w:numPr>
          <w:ilvl w:val="0"/>
          <w:numId w:val="10"/>
        </w:num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 xml:space="preserve">Confirm the original </w:t>
      </w:r>
      <w:proofErr w:type="gramStart"/>
      <w:r w:rsidRPr="00450920">
        <w:rPr>
          <w:rFonts w:eastAsia="Times New Roman" w:cstheme="minorHAnsi"/>
          <w:sz w:val="21"/>
          <w:szCs w:val="21"/>
          <w:lang w:eastAsia="en-GB"/>
        </w:rPr>
        <w:t>findings;</w:t>
      </w:r>
      <w:proofErr w:type="gramEnd"/>
      <w:r w:rsidRPr="00450920">
        <w:rPr>
          <w:rFonts w:eastAsia="Times New Roman" w:cstheme="minorHAnsi"/>
          <w:sz w:val="21"/>
          <w:szCs w:val="21"/>
          <w:lang w:eastAsia="en-GB"/>
        </w:rPr>
        <w:t xml:space="preserve"> </w:t>
      </w:r>
    </w:p>
    <w:p w14:paraId="33936B26" w14:textId="577EBB85" w:rsidR="00EC1C96" w:rsidRPr="00450920" w:rsidRDefault="00EC1C96" w:rsidP="00EC1C96">
      <w:pPr>
        <w:numPr>
          <w:ilvl w:val="0"/>
          <w:numId w:val="10"/>
        </w:num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Request that the case be reheard (re-trial</w:t>
      </w:r>
      <w:proofErr w:type="gramStart"/>
      <w:r w:rsidRPr="00450920">
        <w:rPr>
          <w:rFonts w:eastAsia="Times New Roman" w:cstheme="minorHAnsi"/>
          <w:sz w:val="21"/>
          <w:szCs w:val="21"/>
          <w:lang w:eastAsia="en-GB"/>
        </w:rPr>
        <w:t>);</w:t>
      </w:r>
      <w:proofErr w:type="gramEnd"/>
    </w:p>
    <w:p w14:paraId="39827044" w14:textId="77777777" w:rsidR="00EC1C96" w:rsidRPr="00450920" w:rsidRDefault="00EC1C96" w:rsidP="00EC1C96">
      <w:pPr>
        <w:numPr>
          <w:ilvl w:val="0"/>
          <w:numId w:val="10"/>
        </w:num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 xml:space="preserve">Increase the original </w:t>
      </w:r>
      <w:proofErr w:type="gramStart"/>
      <w:r w:rsidRPr="00450920">
        <w:rPr>
          <w:rFonts w:eastAsia="Times New Roman" w:cstheme="minorHAnsi"/>
          <w:sz w:val="21"/>
          <w:szCs w:val="21"/>
          <w:lang w:eastAsia="en-GB"/>
        </w:rPr>
        <w:t>sanction;</w:t>
      </w:r>
      <w:proofErr w:type="gramEnd"/>
      <w:r w:rsidRPr="00450920">
        <w:rPr>
          <w:rFonts w:eastAsia="Times New Roman" w:cstheme="minorHAnsi"/>
          <w:sz w:val="21"/>
          <w:szCs w:val="21"/>
          <w:lang w:eastAsia="en-GB"/>
        </w:rPr>
        <w:t xml:space="preserve"> </w:t>
      </w:r>
    </w:p>
    <w:p w14:paraId="5C19A3EA" w14:textId="5B3D9183" w:rsidR="00EC1C96" w:rsidRPr="00450920" w:rsidRDefault="000C770F" w:rsidP="00EC1C96">
      <w:pPr>
        <w:numPr>
          <w:ilvl w:val="0"/>
          <w:numId w:val="10"/>
        </w:num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Abate the original sanction.</w:t>
      </w:r>
    </w:p>
    <w:p w14:paraId="5EB21F39" w14:textId="77777777" w:rsidR="00EC1C96" w:rsidRPr="00450920" w:rsidRDefault="00EC1C96" w:rsidP="00EC1C96">
      <w:p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 xml:space="preserve">The Appeal Panel shall inform all parties of its decision within fourteen calendar days together with written reasons for its decision. The decision of the Appeal Panel shall be final. The Appeal Panel shall decide on any issue by majority. </w:t>
      </w:r>
    </w:p>
    <w:p w14:paraId="7264B807" w14:textId="77777777" w:rsidR="00EC1C96" w:rsidRPr="00450920" w:rsidRDefault="00EC1C96" w:rsidP="00EC1C96">
      <w:p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 xml:space="preserve">A supporter can be a legal representative, who must be named, and may accompany the Complainant/Accused throughout the appeal process. </w:t>
      </w:r>
    </w:p>
    <w:p w14:paraId="39753AE0" w14:textId="77777777" w:rsidR="00EC1C96" w:rsidRPr="00460B2D" w:rsidRDefault="00EC1C96" w:rsidP="00EC1C96">
      <w:pPr>
        <w:shd w:val="clear" w:color="auto" w:fill="FFFFFF"/>
        <w:spacing w:before="300" w:after="150" w:line="240" w:lineRule="auto"/>
        <w:outlineLvl w:val="1"/>
        <w:rPr>
          <w:rFonts w:eastAsia="Times New Roman" w:cstheme="minorHAnsi"/>
          <w:b/>
          <w:bCs/>
          <w:sz w:val="28"/>
          <w:szCs w:val="28"/>
          <w:lang w:eastAsia="en-GB"/>
        </w:rPr>
      </w:pPr>
      <w:r w:rsidRPr="00460B2D">
        <w:rPr>
          <w:rFonts w:eastAsia="Times New Roman" w:cstheme="minorHAnsi"/>
          <w:b/>
          <w:bCs/>
          <w:sz w:val="28"/>
          <w:szCs w:val="28"/>
          <w:lang w:eastAsia="en-GB"/>
        </w:rPr>
        <w:t xml:space="preserve">Records of Hearings and Appeals </w:t>
      </w:r>
    </w:p>
    <w:p w14:paraId="5C6EA208" w14:textId="77777777" w:rsidR="00EC1C96" w:rsidRPr="00450920" w:rsidRDefault="00EC1C96" w:rsidP="00EC1C96">
      <w:p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 xml:space="preserve">The decision of a Disciplinary Panel/Hearing, including Appeal Panel/Hearing, shall be </w:t>
      </w:r>
      <w:proofErr w:type="gramStart"/>
      <w:r w:rsidRPr="00450920">
        <w:rPr>
          <w:rFonts w:eastAsia="Times New Roman" w:cstheme="minorHAnsi"/>
          <w:sz w:val="21"/>
          <w:szCs w:val="21"/>
          <w:lang w:eastAsia="en-GB"/>
        </w:rPr>
        <w:t>recorded</w:t>
      </w:r>
      <w:proofErr w:type="gramEnd"/>
      <w:r w:rsidRPr="00450920">
        <w:rPr>
          <w:rFonts w:eastAsia="Times New Roman" w:cstheme="minorHAnsi"/>
          <w:sz w:val="21"/>
          <w:szCs w:val="21"/>
          <w:lang w:eastAsia="en-GB"/>
        </w:rPr>
        <w:t xml:space="preserve"> and retained in confidential records for a period of six years by the Club. Supporting documentation shall also be retained in the same fashion.</w:t>
      </w:r>
    </w:p>
    <w:p w14:paraId="6D67CDCF" w14:textId="77777777" w:rsidR="00EC1C96" w:rsidRPr="00460B2D" w:rsidRDefault="00EC1C96" w:rsidP="00EC1C96">
      <w:pPr>
        <w:shd w:val="clear" w:color="auto" w:fill="FFFFFF"/>
        <w:spacing w:before="300" w:after="150" w:line="240" w:lineRule="auto"/>
        <w:outlineLvl w:val="1"/>
        <w:rPr>
          <w:rFonts w:eastAsia="Times New Roman" w:cstheme="minorHAnsi"/>
          <w:b/>
          <w:bCs/>
          <w:sz w:val="28"/>
          <w:szCs w:val="28"/>
          <w:lang w:eastAsia="en-GB"/>
        </w:rPr>
      </w:pPr>
      <w:r w:rsidRPr="00460B2D">
        <w:rPr>
          <w:rFonts w:eastAsia="Times New Roman" w:cstheme="minorHAnsi"/>
          <w:b/>
          <w:bCs/>
          <w:sz w:val="28"/>
          <w:szCs w:val="28"/>
          <w:lang w:eastAsia="en-GB"/>
        </w:rPr>
        <w:t xml:space="preserve">Notification to UK Athletics (UKA) and England Athletics (EA) </w:t>
      </w:r>
    </w:p>
    <w:p w14:paraId="38D737EC" w14:textId="77777777" w:rsidR="00EC1C96" w:rsidRPr="00450920" w:rsidRDefault="00EC1C96" w:rsidP="00EC1C96">
      <w:p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 xml:space="preserve">Where appropriate the Panel Chair, once the Appeal notice has expired, will inform EA/ </w:t>
      </w:r>
      <w:proofErr w:type="gramStart"/>
      <w:r w:rsidRPr="00450920">
        <w:rPr>
          <w:rFonts w:eastAsia="Times New Roman" w:cstheme="minorHAnsi"/>
          <w:sz w:val="21"/>
          <w:szCs w:val="21"/>
          <w:lang w:eastAsia="en-GB"/>
        </w:rPr>
        <w:t>UKA;</w:t>
      </w:r>
      <w:proofErr w:type="gramEnd"/>
      <w:r w:rsidRPr="00450920">
        <w:rPr>
          <w:rFonts w:eastAsia="Times New Roman" w:cstheme="minorHAnsi"/>
          <w:sz w:val="21"/>
          <w:szCs w:val="21"/>
          <w:lang w:eastAsia="en-GB"/>
        </w:rPr>
        <w:t xml:space="preserve"> </w:t>
      </w:r>
    </w:p>
    <w:p w14:paraId="33892324" w14:textId="77777777" w:rsidR="00EC1C96" w:rsidRPr="00450920" w:rsidRDefault="00EC1C96" w:rsidP="0040324A">
      <w:pPr>
        <w:numPr>
          <w:ilvl w:val="0"/>
          <w:numId w:val="14"/>
        </w:num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b/>
          <w:bCs/>
          <w:sz w:val="21"/>
          <w:szCs w:val="21"/>
          <w:lang w:eastAsia="en-GB"/>
        </w:rPr>
        <w:t xml:space="preserve">Disciplinary Hearing </w:t>
      </w:r>
      <w:r w:rsidRPr="00450920">
        <w:rPr>
          <w:rFonts w:eastAsia="Times New Roman" w:cstheme="minorHAnsi"/>
          <w:sz w:val="21"/>
          <w:szCs w:val="21"/>
          <w:lang w:eastAsia="en-GB"/>
        </w:rPr>
        <w:t xml:space="preserve">– details of a decision, including sanctions imposed, will be communicated to EA and/or UKA if it is considered necessary to ensure compliance with a sanction, or for the safety and well-being of those engaged in athletics activity. EA/ UKA may determine to publish details on their websites. </w:t>
      </w:r>
    </w:p>
    <w:p w14:paraId="2F15DDB7" w14:textId="77777777" w:rsidR="00EC1C96" w:rsidRPr="00450920" w:rsidRDefault="00EC1C96" w:rsidP="0040324A">
      <w:pPr>
        <w:numPr>
          <w:ilvl w:val="0"/>
          <w:numId w:val="14"/>
        </w:num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b/>
          <w:bCs/>
          <w:sz w:val="21"/>
          <w:szCs w:val="21"/>
          <w:lang w:eastAsia="en-GB"/>
        </w:rPr>
        <w:t xml:space="preserve">Appeal Panel </w:t>
      </w:r>
      <w:r w:rsidRPr="00450920">
        <w:rPr>
          <w:rFonts w:eastAsia="Times New Roman" w:cstheme="minorHAnsi"/>
          <w:sz w:val="21"/>
          <w:szCs w:val="21"/>
          <w:lang w:eastAsia="en-GB"/>
        </w:rPr>
        <w:t>– details of a decision, including sanctions imposed, will be communicated to EA and/or UKA if it is considered necessary to ensure compliance with a sanction,</w:t>
      </w:r>
      <w:r w:rsidRPr="00450920">
        <w:rPr>
          <w:rFonts w:eastAsia="Times New Roman" w:cstheme="minorHAnsi"/>
          <w:sz w:val="21"/>
          <w:szCs w:val="21"/>
          <w:lang w:eastAsia="en-GB"/>
        </w:rPr>
        <w:br/>
      </w:r>
      <w:r w:rsidRPr="00450920">
        <w:rPr>
          <w:rFonts w:eastAsia="Times New Roman" w:cstheme="minorHAnsi"/>
          <w:sz w:val="21"/>
          <w:szCs w:val="21"/>
          <w:lang w:eastAsia="en-GB"/>
        </w:rPr>
        <w:lastRenderedPageBreak/>
        <w:t xml:space="preserve">or for the safety and well-being of those engaged in athletics activity. EA/UKA may determine to publish details on their websites. </w:t>
      </w:r>
    </w:p>
    <w:p w14:paraId="60C4B261" w14:textId="77777777" w:rsidR="00EC1C96" w:rsidRPr="00460B2D" w:rsidRDefault="00EC1C96" w:rsidP="00EC1C96">
      <w:pPr>
        <w:shd w:val="clear" w:color="auto" w:fill="FFFFFF"/>
        <w:spacing w:before="300" w:after="150" w:line="240" w:lineRule="auto"/>
        <w:outlineLvl w:val="1"/>
        <w:rPr>
          <w:rFonts w:eastAsia="Times New Roman" w:cstheme="minorHAnsi"/>
          <w:b/>
          <w:bCs/>
          <w:sz w:val="28"/>
          <w:szCs w:val="28"/>
          <w:lang w:eastAsia="en-GB"/>
        </w:rPr>
      </w:pPr>
      <w:r w:rsidRPr="00460B2D">
        <w:rPr>
          <w:rFonts w:eastAsia="Times New Roman" w:cstheme="minorHAnsi"/>
          <w:b/>
          <w:bCs/>
          <w:sz w:val="28"/>
          <w:szCs w:val="28"/>
          <w:lang w:eastAsia="en-GB"/>
        </w:rPr>
        <w:t>Co-operation of All Parties</w:t>
      </w:r>
    </w:p>
    <w:p w14:paraId="32F35019" w14:textId="77777777" w:rsidR="00EC1C96" w:rsidRPr="00450920" w:rsidRDefault="00EC1C96" w:rsidP="00EC1C96">
      <w:p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 xml:space="preserve">The procedures described in these Discipline Procedures assume that all parties will co-operate in the interest of resolving the issue in question. In the absence of such co-operation, or if it is withdrawn at any stage, the Club reserves the right to proceed with a Hearing or an Appeal based on such evidence and information as it </w:t>
      </w:r>
      <w:proofErr w:type="gramStart"/>
      <w:r w:rsidRPr="00450920">
        <w:rPr>
          <w:rFonts w:eastAsia="Times New Roman" w:cstheme="minorHAnsi"/>
          <w:sz w:val="21"/>
          <w:szCs w:val="21"/>
          <w:lang w:eastAsia="en-GB"/>
        </w:rPr>
        <w:t>is able to</w:t>
      </w:r>
      <w:proofErr w:type="gramEnd"/>
      <w:r w:rsidRPr="00450920">
        <w:rPr>
          <w:rFonts w:eastAsia="Times New Roman" w:cstheme="minorHAnsi"/>
          <w:sz w:val="21"/>
          <w:szCs w:val="21"/>
          <w:lang w:eastAsia="en-GB"/>
        </w:rPr>
        <w:t xml:space="preserve"> obtain.</w:t>
      </w:r>
    </w:p>
    <w:p w14:paraId="36AB1C65" w14:textId="77777777" w:rsidR="00EC1C96" w:rsidRPr="00450920" w:rsidRDefault="00EC1C96" w:rsidP="00EC1C96">
      <w:pPr>
        <w:shd w:val="clear" w:color="auto" w:fill="FFFFFF"/>
        <w:spacing w:after="150" w:line="240" w:lineRule="auto"/>
        <w:outlineLvl w:val="1"/>
        <w:rPr>
          <w:rFonts w:eastAsia="Times New Roman" w:cstheme="minorHAnsi"/>
          <w:sz w:val="21"/>
          <w:szCs w:val="21"/>
          <w:lang w:eastAsia="en-GB"/>
        </w:rPr>
      </w:pPr>
      <w:r w:rsidRPr="00450920">
        <w:rPr>
          <w:rFonts w:eastAsia="Times New Roman" w:cstheme="minorHAnsi"/>
          <w:sz w:val="21"/>
          <w:szCs w:val="21"/>
          <w:lang w:eastAsia="en-GB"/>
        </w:rPr>
        <w:t>When dealing with a complaint, the Club Secretary or nominated Club representative shall be entitled to take, or omit to take, such action as is recommended pursuant to legal advice received from a legal practitioner whom the Club Secretary reasonably believes is competent to provide such advice and/or EA’s legal representative service for affiliated members (contact EA Membership Services for further details on 0121 347 6543).</w:t>
      </w:r>
    </w:p>
    <w:p w14:paraId="663727A6" w14:textId="577B5408" w:rsidR="00826ADC" w:rsidRPr="00450920" w:rsidRDefault="00826ADC">
      <w:pPr>
        <w:rPr>
          <w:rFonts w:cstheme="minorHAnsi"/>
        </w:rPr>
      </w:pPr>
    </w:p>
    <w:sectPr w:rsidR="00826ADC" w:rsidRPr="0045092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AEB87" w14:textId="77777777" w:rsidR="00C70508" w:rsidRDefault="00C70508" w:rsidP="00455923">
      <w:pPr>
        <w:spacing w:after="0" w:line="240" w:lineRule="auto"/>
      </w:pPr>
      <w:r>
        <w:separator/>
      </w:r>
    </w:p>
  </w:endnote>
  <w:endnote w:type="continuationSeparator" w:id="0">
    <w:p w14:paraId="086CBD3E" w14:textId="77777777" w:rsidR="00C70508" w:rsidRDefault="00C70508" w:rsidP="00455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3787C" w14:textId="77777777" w:rsidR="00C70508" w:rsidRDefault="00C70508" w:rsidP="00455923">
      <w:pPr>
        <w:spacing w:after="0" w:line="240" w:lineRule="auto"/>
      </w:pPr>
      <w:r>
        <w:separator/>
      </w:r>
    </w:p>
  </w:footnote>
  <w:footnote w:type="continuationSeparator" w:id="0">
    <w:p w14:paraId="627FB66D" w14:textId="77777777" w:rsidR="00C70508" w:rsidRDefault="00C70508" w:rsidP="00455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5BD3" w14:textId="16467F7A" w:rsidR="00455923" w:rsidRDefault="00455923" w:rsidP="00455923">
    <w:pPr>
      <w:pStyle w:val="Header"/>
      <w:jc w:val="right"/>
    </w:pPr>
    <w:r>
      <w:t>Date of last review: September 2023</w:t>
    </w:r>
  </w:p>
  <w:p w14:paraId="3CBC9EB5" w14:textId="5020586F" w:rsidR="00460B2D" w:rsidRDefault="00460B2D" w:rsidP="00455923">
    <w:pPr>
      <w:pStyle w:val="Header"/>
      <w:jc w:val="right"/>
    </w:pPr>
    <w:r>
      <w:t>Next review</w:t>
    </w:r>
    <w:r w:rsidR="000B386E">
      <w:t>:</w:t>
    </w:r>
    <w:r>
      <w:t xml:space="preserve"> September 202</w:t>
    </w:r>
    <w:r w:rsidR="000930A4">
      <w:t>4</w:t>
    </w:r>
  </w:p>
  <w:p w14:paraId="3C605B04" w14:textId="77777777" w:rsidR="00455923" w:rsidRDefault="00455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C1D"/>
    <w:multiLevelType w:val="multilevel"/>
    <w:tmpl w:val="43F68F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105ED"/>
    <w:multiLevelType w:val="multilevel"/>
    <w:tmpl w:val="1450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623D4C"/>
    <w:multiLevelType w:val="multilevel"/>
    <w:tmpl w:val="74EC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E0327"/>
    <w:multiLevelType w:val="multilevel"/>
    <w:tmpl w:val="5FA6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263EB9"/>
    <w:multiLevelType w:val="multilevel"/>
    <w:tmpl w:val="2548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C07A7E"/>
    <w:multiLevelType w:val="multilevel"/>
    <w:tmpl w:val="E8B053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19299A"/>
    <w:multiLevelType w:val="hybridMultilevel"/>
    <w:tmpl w:val="88C45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70531"/>
    <w:multiLevelType w:val="multilevel"/>
    <w:tmpl w:val="9FFAC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4043E2"/>
    <w:multiLevelType w:val="multilevel"/>
    <w:tmpl w:val="CB38B4A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46A13F5F"/>
    <w:multiLevelType w:val="multilevel"/>
    <w:tmpl w:val="AB661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A67D56"/>
    <w:multiLevelType w:val="hybridMultilevel"/>
    <w:tmpl w:val="5BBE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2716A1"/>
    <w:multiLevelType w:val="multilevel"/>
    <w:tmpl w:val="909AE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D151E0"/>
    <w:multiLevelType w:val="hybridMultilevel"/>
    <w:tmpl w:val="A5AC2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935068"/>
    <w:multiLevelType w:val="multilevel"/>
    <w:tmpl w:val="B80A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4780196">
    <w:abstractNumId w:val="3"/>
  </w:num>
  <w:num w:numId="2" w16cid:durableId="2018458569">
    <w:abstractNumId w:val="2"/>
  </w:num>
  <w:num w:numId="3" w16cid:durableId="1551307876">
    <w:abstractNumId w:val="13"/>
  </w:num>
  <w:num w:numId="4" w16cid:durableId="831063781">
    <w:abstractNumId w:val="4"/>
  </w:num>
  <w:num w:numId="5" w16cid:durableId="1127239411">
    <w:abstractNumId w:val="8"/>
  </w:num>
  <w:num w:numId="6" w16cid:durableId="110053587">
    <w:abstractNumId w:val="10"/>
  </w:num>
  <w:num w:numId="7" w16cid:durableId="1901397846">
    <w:abstractNumId w:val="1"/>
  </w:num>
  <w:num w:numId="8" w16cid:durableId="324012247">
    <w:abstractNumId w:val="7"/>
  </w:num>
  <w:num w:numId="9" w16cid:durableId="908033920">
    <w:abstractNumId w:val="0"/>
  </w:num>
  <w:num w:numId="10" w16cid:durableId="500706750">
    <w:abstractNumId w:val="6"/>
  </w:num>
  <w:num w:numId="11" w16cid:durableId="1182471112">
    <w:abstractNumId w:val="11"/>
  </w:num>
  <w:num w:numId="12" w16cid:durableId="317535886">
    <w:abstractNumId w:val="9"/>
  </w:num>
  <w:num w:numId="13" w16cid:durableId="758990160">
    <w:abstractNumId w:val="5"/>
  </w:num>
  <w:num w:numId="14" w16cid:durableId="287208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47"/>
    <w:rsid w:val="000863B8"/>
    <w:rsid w:val="000930A4"/>
    <w:rsid w:val="000B386E"/>
    <w:rsid w:val="000C2B78"/>
    <w:rsid w:val="000C770F"/>
    <w:rsid w:val="001B07F4"/>
    <w:rsid w:val="00223AD8"/>
    <w:rsid w:val="00230C24"/>
    <w:rsid w:val="00260628"/>
    <w:rsid w:val="00262041"/>
    <w:rsid w:val="002C2D2A"/>
    <w:rsid w:val="002D1611"/>
    <w:rsid w:val="002D3CF9"/>
    <w:rsid w:val="002D522B"/>
    <w:rsid w:val="003269AD"/>
    <w:rsid w:val="003357CD"/>
    <w:rsid w:val="003A380A"/>
    <w:rsid w:val="003C57EC"/>
    <w:rsid w:val="003E0F47"/>
    <w:rsid w:val="0040324A"/>
    <w:rsid w:val="004200C2"/>
    <w:rsid w:val="00435305"/>
    <w:rsid w:val="00450920"/>
    <w:rsid w:val="00455923"/>
    <w:rsid w:val="00460B2D"/>
    <w:rsid w:val="00492399"/>
    <w:rsid w:val="004F1D1D"/>
    <w:rsid w:val="005421CB"/>
    <w:rsid w:val="005E5903"/>
    <w:rsid w:val="00600673"/>
    <w:rsid w:val="00672020"/>
    <w:rsid w:val="006810C2"/>
    <w:rsid w:val="006A0F54"/>
    <w:rsid w:val="006E7168"/>
    <w:rsid w:val="0077054E"/>
    <w:rsid w:val="007800B3"/>
    <w:rsid w:val="007A1E12"/>
    <w:rsid w:val="00826ADC"/>
    <w:rsid w:val="00851628"/>
    <w:rsid w:val="009D2A7F"/>
    <w:rsid w:val="009D37BF"/>
    <w:rsid w:val="009D6743"/>
    <w:rsid w:val="00A2191A"/>
    <w:rsid w:val="00AC4A3A"/>
    <w:rsid w:val="00B32D20"/>
    <w:rsid w:val="00B43AA0"/>
    <w:rsid w:val="00B4640D"/>
    <w:rsid w:val="00B64870"/>
    <w:rsid w:val="00BA042B"/>
    <w:rsid w:val="00C450F1"/>
    <w:rsid w:val="00C70508"/>
    <w:rsid w:val="00CB08D7"/>
    <w:rsid w:val="00CB1BCE"/>
    <w:rsid w:val="00CD4985"/>
    <w:rsid w:val="00DC7CBF"/>
    <w:rsid w:val="00E2455E"/>
    <w:rsid w:val="00E53ADF"/>
    <w:rsid w:val="00EC1C96"/>
    <w:rsid w:val="00F211C4"/>
    <w:rsid w:val="00F720B0"/>
    <w:rsid w:val="00FD453D"/>
    <w:rsid w:val="00FD6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5065D"/>
  <w15:chartTrackingRefBased/>
  <w15:docId w15:val="{10B00D95-12FC-411C-AD90-7364554C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0628"/>
  </w:style>
  <w:style w:type="paragraph" w:styleId="Heading1">
    <w:name w:val="heading 1"/>
    <w:basedOn w:val="Normal"/>
    <w:link w:val="Heading1Char"/>
    <w:uiPriority w:val="9"/>
    <w:qFormat/>
    <w:rsid w:val="003E0F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E0F4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F4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E0F4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E0F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E0F47"/>
    <w:rPr>
      <w:b/>
      <w:bCs/>
    </w:rPr>
  </w:style>
  <w:style w:type="character" w:styleId="Hyperlink">
    <w:name w:val="Hyperlink"/>
    <w:basedOn w:val="DefaultParagraphFont"/>
    <w:uiPriority w:val="99"/>
    <w:unhideWhenUsed/>
    <w:rsid w:val="00B32D20"/>
    <w:rPr>
      <w:color w:val="0000FF"/>
      <w:u w:val="single"/>
    </w:rPr>
  </w:style>
  <w:style w:type="paragraph" w:styleId="BalloonText">
    <w:name w:val="Balloon Text"/>
    <w:basedOn w:val="Normal"/>
    <w:link w:val="BalloonTextChar"/>
    <w:uiPriority w:val="99"/>
    <w:semiHidden/>
    <w:unhideWhenUsed/>
    <w:rsid w:val="00826AD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6ADC"/>
    <w:rPr>
      <w:rFonts w:ascii="Times New Roman" w:hAnsi="Times New Roman" w:cs="Times New Roman"/>
      <w:sz w:val="18"/>
      <w:szCs w:val="18"/>
    </w:rPr>
  </w:style>
  <w:style w:type="paragraph" w:styleId="ListParagraph">
    <w:name w:val="List Paragraph"/>
    <w:basedOn w:val="Normal"/>
    <w:uiPriority w:val="34"/>
    <w:qFormat/>
    <w:rsid w:val="00260628"/>
    <w:pPr>
      <w:ind w:left="720"/>
      <w:contextualSpacing/>
    </w:pPr>
  </w:style>
  <w:style w:type="paragraph" w:styleId="Header">
    <w:name w:val="header"/>
    <w:basedOn w:val="Normal"/>
    <w:link w:val="HeaderChar"/>
    <w:uiPriority w:val="99"/>
    <w:unhideWhenUsed/>
    <w:rsid w:val="00455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923"/>
  </w:style>
  <w:style w:type="paragraph" w:styleId="Footer">
    <w:name w:val="footer"/>
    <w:basedOn w:val="Normal"/>
    <w:link w:val="FooterChar"/>
    <w:uiPriority w:val="99"/>
    <w:unhideWhenUsed/>
    <w:rsid w:val="00455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5975">
      <w:bodyDiv w:val="1"/>
      <w:marLeft w:val="0"/>
      <w:marRight w:val="0"/>
      <w:marTop w:val="0"/>
      <w:marBottom w:val="0"/>
      <w:divBdr>
        <w:top w:val="none" w:sz="0" w:space="0" w:color="auto"/>
        <w:left w:val="none" w:sz="0" w:space="0" w:color="auto"/>
        <w:bottom w:val="none" w:sz="0" w:space="0" w:color="auto"/>
        <w:right w:val="none" w:sz="0" w:space="0" w:color="auto"/>
      </w:divBdr>
      <w:divsChild>
        <w:div w:id="464662141">
          <w:marLeft w:val="0"/>
          <w:marRight w:val="0"/>
          <w:marTop w:val="0"/>
          <w:marBottom w:val="0"/>
          <w:divBdr>
            <w:top w:val="none" w:sz="0" w:space="0" w:color="auto"/>
            <w:left w:val="none" w:sz="0" w:space="0" w:color="auto"/>
            <w:bottom w:val="none" w:sz="0" w:space="0" w:color="auto"/>
            <w:right w:val="none" w:sz="0" w:space="0" w:color="auto"/>
          </w:divBdr>
          <w:divsChild>
            <w:div w:id="972445045">
              <w:marLeft w:val="0"/>
              <w:marRight w:val="0"/>
              <w:marTop w:val="0"/>
              <w:marBottom w:val="0"/>
              <w:divBdr>
                <w:top w:val="none" w:sz="0" w:space="0" w:color="auto"/>
                <w:left w:val="none" w:sz="0" w:space="0" w:color="auto"/>
                <w:bottom w:val="none" w:sz="0" w:space="0" w:color="auto"/>
                <w:right w:val="none" w:sz="0" w:space="0" w:color="auto"/>
              </w:divBdr>
              <w:divsChild>
                <w:div w:id="76707506">
                  <w:marLeft w:val="0"/>
                  <w:marRight w:val="0"/>
                  <w:marTop w:val="0"/>
                  <w:marBottom w:val="0"/>
                  <w:divBdr>
                    <w:top w:val="none" w:sz="0" w:space="0" w:color="auto"/>
                    <w:left w:val="none" w:sz="0" w:space="0" w:color="auto"/>
                    <w:bottom w:val="none" w:sz="0" w:space="0" w:color="auto"/>
                    <w:right w:val="none" w:sz="0" w:space="0" w:color="auto"/>
                  </w:divBdr>
                  <w:divsChild>
                    <w:div w:id="5019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900427">
      <w:bodyDiv w:val="1"/>
      <w:marLeft w:val="0"/>
      <w:marRight w:val="0"/>
      <w:marTop w:val="0"/>
      <w:marBottom w:val="0"/>
      <w:divBdr>
        <w:top w:val="none" w:sz="0" w:space="0" w:color="auto"/>
        <w:left w:val="none" w:sz="0" w:space="0" w:color="auto"/>
        <w:bottom w:val="none" w:sz="0" w:space="0" w:color="auto"/>
        <w:right w:val="none" w:sz="0" w:space="0" w:color="auto"/>
      </w:divBdr>
      <w:divsChild>
        <w:div w:id="115761613">
          <w:marLeft w:val="0"/>
          <w:marRight w:val="0"/>
          <w:marTop w:val="0"/>
          <w:marBottom w:val="0"/>
          <w:divBdr>
            <w:top w:val="none" w:sz="0" w:space="0" w:color="auto"/>
            <w:left w:val="none" w:sz="0" w:space="0" w:color="auto"/>
            <w:bottom w:val="none" w:sz="0" w:space="0" w:color="auto"/>
            <w:right w:val="none" w:sz="0" w:space="0" w:color="auto"/>
          </w:divBdr>
          <w:divsChild>
            <w:div w:id="1764060014">
              <w:marLeft w:val="0"/>
              <w:marRight w:val="0"/>
              <w:marTop w:val="0"/>
              <w:marBottom w:val="0"/>
              <w:divBdr>
                <w:top w:val="none" w:sz="0" w:space="0" w:color="auto"/>
                <w:left w:val="none" w:sz="0" w:space="0" w:color="auto"/>
                <w:bottom w:val="none" w:sz="0" w:space="0" w:color="auto"/>
                <w:right w:val="none" w:sz="0" w:space="0" w:color="auto"/>
              </w:divBdr>
              <w:divsChild>
                <w:div w:id="1775595777">
                  <w:marLeft w:val="0"/>
                  <w:marRight w:val="0"/>
                  <w:marTop w:val="0"/>
                  <w:marBottom w:val="0"/>
                  <w:divBdr>
                    <w:top w:val="none" w:sz="0" w:space="0" w:color="auto"/>
                    <w:left w:val="none" w:sz="0" w:space="0" w:color="auto"/>
                    <w:bottom w:val="none" w:sz="0" w:space="0" w:color="auto"/>
                    <w:right w:val="none" w:sz="0" w:space="0" w:color="auto"/>
                  </w:divBdr>
                  <w:divsChild>
                    <w:div w:id="94091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26030">
      <w:bodyDiv w:val="1"/>
      <w:marLeft w:val="0"/>
      <w:marRight w:val="0"/>
      <w:marTop w:val="0"/>
      <w:marBottom w:val="0"/>
      <w:divBdr>
        <w:top w:val="none" w:sz="0" w:space="0" w:color="auto"/>
        <w:left w:val="none" w:sz="0" w:space="0" w:color="auto"/>
        <w:bottom w:val="none" w:sz="0" w:space="0" w:color="auto"/>
        <w:right w:val="none" w:sz="0" w:space="0" w:color="auto"/>
      </w:divBdr>
      <w:divsChild>
        <w:div w:id="806893132">
          <w:marLeft w:val="0"/>
          <w:marRight w:val="0"/>
          <w:marTop w:val="0"/>
          <w:marBottom w:val="0"/>
          <w:divBdr>
            <w:top w:val="none" w:sz="0" w:space="0" w:color="auto"/>
            <w:left w:val="none" w:sz="0" w:space="0" w:color="auto"/>
            <w:bottom w:val="none" w:sz="0" w:space="0" w:color="auto"/>
            <w:right w:val="none" w:sz="0" w:space="0" w:color="auto"/>
          </w:divBdr>
          <w:divsChild>
            <w:div w:id="323900009">
              <w:marLeft w:val="0"/>
              <w:marRight w:val="0"/>
              <w:marTop w:val="0"/>
              <w:marBottom w:val="0"/>
              <w:divBdr>
                <w:top w:val="none" w:sz="0" w:space="0" w:color="auto"/>
                <w:left w:val="none" w:sz="0" w:space="0" w:color="auto"/>
                <w:bottom w:val="none" w:sz="0" w:space="0" w:color="auto"/>
                <w:right w:val="none" w:sz="0" w:space="0" w:color="auto"/>
              </w:divBdr>
              <w:divsChild>
                <w:div w:id="1153176548">
                  <w:marLeft w:val="0"/>
                  <w:marRight w:val="0"/>
                  <w:marTop w:val="0"/>
                  <w:marBottom w:val="0"/>
                  <w:divBdr>
                    <w:top w:val="none" w:sz="0" w:space="0" w:color="auto"/>
                    <w:left w:val="none" w:sz="0" w:space="0" w:color="auto"/>
                    <w:bottom w:val="none" w:sz="0" w:space="0" w:color="auto"/>
                    <w:right w:val="none" w:sz="0" w:space="0" w:color="auto"/>
                  </w:divBdr>
                  <w:divsChild>
                    <w:div w:id="12379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005183">
      <w:bodyDiv w:val="1"/>
      <w:marLeft w:val="0"/>
      <w:marRight w:val="0"/>
      <w:marTop w:val="0"/>
      <w:marBottom w:val="0"/>
      <w:divBdr>
        <w:top w:val="none" w:sz="0" w:space="0" w:color="auto"/>
        <w:left w:val="none" w:sz="0" w:space="0" w:color="auto"/>
        <w:bottom w:val="none" w:sz="0" w:space="0" w:color="auto"/>
        <w:right w:val="none" w:sz="0" w:space="0" w:color="auto"/>
      </w:divBdr>
      <w:divsChild>
        <w:div w:id="732851438">
          <w:blockQuote w:val="1"/>
          <w:marLeft w:val="0"/>
          <w:marRight w:val="0"/>
          <w:marTop w:val="0"/>
          <w:marBottom w:val="0"/>
          <w:divBdr>
            <w:top w:val="none" w:sz="0" w:space="0" w:color="auto"/>
            <w:left w:val="none" w:sz="0" w:space="0" w:color="auto"/>
            <w:bottom w:val="none" w:sz="0" w:space="0" w:color="auto"/>
            <w:right w:val="none" w:sz="0" w:space="0" w:color="auto"/>
          </w:divBdr>
          <w:divsChild>
            <w:div w:id="1912537609">
              <w:marLeft w:val="0"/>
              <w:marRight w:val="0"/>
              <w:marTop w:val="0"/>
              <w:marBottom w:val="0"/>
              <w:divBdr>
                <w:top w:val="none" w:sz="0" w:space="0" w:color="auto"/>
                <w:left w:val="none" w:sz="0" w:space="0" w:color="auto"/>
                <w:bottom w:val="none" w:sz="0" w:space="0" w:color="auto"/>
                <w:right w:val="none" w:sz="0" w:space="0" w:color="auto"/>
              </w:divBdr>
              <w:divsChild>
                <w:div w:id="976036632">
                  <w:marLeft w:val="0"/>
                  <w:marRight w:val="0"/>
                  <w:marTop w:val="0"/>
                  <w:marBottom w:val="0"/>
                  <w:divBdr>
                    <w:top w:val="none" w:sz="0" w:space="0" w:color="auto"/>
                    <w:left w:val="none" w:sz="0" w:space="0" w:color="auto"/>
                    <w:bottom w:val="none" w:sz="0" w:space="0" w:color="auto"/>
                    <w:right w:val="none" w:sz="0" w:space="0" w:color="auto"/>
                  </w:divBdr>
                  <w:divsChild>
                    <w:div w:id="309138331">
                      <w:marLeft w:val="0"/>
                      <w:marRight w:val="0"/>
                      <w:marTop w:val="0"/>
                      <w:marBottom w:val="0"/>
                      <w:divBdr>
                        <w:top w:val="none" w:sz="0" w:space="0" w:color="auto"/>
                        <w:left w:val="none" w:sz="0" w:space="0" w:color="auto"/>
                        <w:bottom w:val="none" w:sz="0" w:space="0" w:color="auto"/>
                        <w:right w:val="none" w:sz="0" w:space="0" w:color="auto"/>
                      </w:divBdr>
                      <w:divsChild>
                        <w:div w:id="2113086634">
                          <w:marLeft w:val="0"/>
                          <w:marRight w:val="0"/>
                          <w:marTop w:val="0"/>
                          <w:marBottom w:val="0"/>
                          <w:divBdr>
                            <w:top w:val="none" w:sz="0" w:space="0" w:color="auto"/>
                            <w:left w:val="none" w:sz="0" w:space="0" w:color="auto"/>
                            <w:bottom w:val="none" w:sz="0" w:space="0" w:color="auto"/>
                            <w:right w:val="none" w:sz="0" w:space="0" w:color="auto"/>
                          </w:divBdr>
                          <w:divsChild>
                            <w:div w:id="1829784287">
                              <w:marLeft w:val="0"/>
                              <w:marRight w:val="0"/>
                              <w:marTop w:val="0"/>
                              <w:marBottom w:val="0"/>
                              <w:divBdr>
                                <w:top w:val="none" w:sz="0" w:space="0" w:color="auto"/>
                                <w:left w:val="none" w:sz="0" w:space="0" w:color="auto"/>
                                <w:bottom w:val="none" w:sz="0" w:space="0" w:color="auto"/>
                                <w:right w:val="none" w:sz="0" w:space="0" w:color="auto"/>
                              </w:divBdr>
                              <w:divsChild>
                                <w:div w:id="717897952">
                                  <w:marLeft w:val="0"/>
                                  <w:marRight w:val="0"/>
                                  <w:marTop w:val="0"/>
                                  <w:marBottom w:val="0"/>
                                  <w:divBdr>
                                    <w:top w:val="none" w:sz="0" w:space="0" w:color="auto"/>
                                    <w:left w:val="none" w:sz="0" w:space="0" w:color="auto"/>
                                    <w:bottom w:val="none" w:sz="0" w:space="0" w:color="auto"/>
                                    <w:right w:val="none" w:sz="0" w:space="0" w:color="auto"/>
                                  </w:divBdr>
                                  <w:divsChild>
                                    <w:div w:id="9063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787912">
      <w:bodyDiv w:val="1"/>
      <w:marLeft w:val="0"/>
      <w:marRight w:val="0"/>
      <w:marTop w:val="0"/>
      <w:marBottom w:val="0"/>
      <w:divBdr>
        <w:top w:val="none" w:sz="0" w:space="0" w:color="auto"/>
        <w:left w:val="none" w:sz="0" w:space="0" w:color="auto"/>
        <w:bottom w:val="none" w:sz="0" w:space="0" w:color="auto"/>
        <w:right w:val="none" w:sz="0" w:space="0" w:color="auto"/>
      </w:divBdr>
      <w:divsChild>
        <w:div w:id="2015064182">
          <w:marLeft w:val="0"/>
          <w:marRight w:val="0"/>
          <w:marTop w:val="0"/>
          <w:marBottom w:val="0"/>
          <w:divBdr>
            <w:top w:val="none" w:sz="0" w:space="0" w:color="auto"/>
            <w:left w:val="none" w:sz="0" w:space="0" w:color="auto"/>
            <w:bottom w:val="none" w:sz="0" w:space="0" w:color="auto"/>
            <w:right w:val="none" w:sz="0" w:space="0" w:color="auto"/>
          </w:divBdr>
          <w:divsChild>
            <w:div w:id="387073796">
              <w:marLeft w:val="0"/>
              <w:marRight w:val="0"/>
              <w:marTop w:val="0"/>
              <w:marBottom w:val="0"/>
              <w:divBdr>
                <w:top w:val="none" w:sz="0" w:space="0" w:color="auto"/>
                <w:left w:val="none" w:sz="0" w:space="0" w:color="auto"/>
                <w:bottom w:val="none" w:sz="0" w:space="0" w:color="auto"/>
                <w:right w:val="none" w:sz="0" w:space="0" w:color="auto"/>
              </w:divBdr>
              <w:divsChild>
                <w:div w:id="2014185016">
                  <w:marLeft w:val="0"/>
                  <w:marRight w:val="0"/>
                  <w:marTop w:val="0"/>
                  <w:marBottom w:val="0"/>
                  <w:divBdr>
                    <w:top w:val="none" w:sz="0" w:space="0" w:color="auto"/>
                    <w:left w:val="none" w:sz="0" w:space="0" w:color="auto"/>
                    <w:bottom w:val="none" w:sz="0" w:space="0" w:color="auto"/>
                    <w:right w:val="none" w:sz="0" w:space="0" w:color="auto"/>
                  </w:divBdr>
                  <w:divsChild>
                    <w:div w:id="10117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548346">
      <w:bodyDiv w:val="1"/>
      <w:marLeft w:val="0"/>
      <w:marRight w:val="0"/>
      <w:marTop w:val="0"/>
      <w:marBottom w:val="0"/>
      <w:divBdr>
        <w:top w:val="none" w:sz="0" w:space="0" w:color="auto"/>
        <w:left w:val="none" w:sz="0" w:space="0" w:color="auto"/>
        <w:bottom w:val="none" w:sz="0" w:space="0" w:color="auto"/>
        <w:right w:val="none" w:sz="0" w:space="0" w:color="auto"/>
      </w:divBdr>
      <w:divsChild>
        <w:div w:id="1342586091">
          <w:marLeft w:val="0"/>
          <w:marRight w:val="0"/>
          <w:marTop w:val="0"/>
          <w:marBottom w:val="0"/>
          <w:divBdr>
            <w:top w:val="none" w:sz="0" w:space="0" w:color="auto"/>
            <w:left w:val="none" w:sz="0" w:space="0" w:color="auto"/>
            <w:bottom w:val="none" w:sz="0" w:space="0" w:color="auto"/>
            <w:right w:val="none" w:sz="0" w:space="0" w:color="auto"/>
          </w:divBdr>
          <w:divsChild>
            <w:div w:id="60761419">
              <w:marLeft w:val="0"/>
              <w:marRight w:val="0"/>
              <w:marTop w:val="0"/>
              <w:marBottom w:val="0"/>
              <w:divBdr>
                <w:top w:val="none" w:sz="0" w:space="0" w:color="auto"/>
                <w:left w:val="none" w:sz="0" w:space="0" w:color="auto"/>
                <w:bottom w:val="none" w:sz="0" w:space="0" w:color="auto"/>
                <w:right w:val="none" w:sz="0" w:space="0" w:color="auto"/>
              </w:divBdr>
              <w:divsChild>
                <w:div w:id="996106467">
                  <w:marLeft w:val="0"/>
                  <w:marRight w:val="0"/>
                  <w:marTop w:val="0"/>
                  <w:marBottom w:val="0"/>
                  <w:divBdr>
                    <w:top w:val="none" w:sz="0" w:space="0" w:color="auto"/>
                    <w:left w:val="none" w:sz="0" w:space="0" w:color="auto"/>
                    <w:bottom w:val="none" w:sz="0" w:space="0" w:color="auto"/>
                    <w:right w:val="none" w:sz="0" w:space="0" w:color="auto"/>
                  </w:divBdr>
                  <w:divsChild>
                    <w:div w:id="10700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740001">
      <w:bodyDiv w:val="1"/>
      <w:marLeft w:val="0"/>
      <w:marRight w:val="0"/>
      <w:marTop w:val="0"/>
      <w:marBottom w:val="0"/>
      <w:divBdr>
        <w:top w:val="none" w:sz="0" w:space="0" w:color="auto"/>
        <w:left w:val="none" w:sz="0" w:space="0" w:color="auto"/>
        <w:bottom w:val="none" w:sz="0" w:space="0" w:color="auto"/>
        <w:right w:val="none" w:sz="0" w:space="0" w:color="auto"/>
      </w:divBdr>
      <w:divsChild>
        <w:div w:id="2122453224">
          <w:blockQuote w:val="1"/>
          <w:marLeft w:val="0"/>
          <w:marRight w:val="0"/>
          <w:marTop w:val="0"/>
          <w:marBottom w:val="0"/>
          <w:divBdr>
            <w:top w:val="none" w:sz="0" w:space="0" w:color="auto"/>
            <w:left w:val="none" w:sz="0" w:space="0" w:color="auto"/>
            <w:bottom w:val="none" w:sz="0" w:space="0" w:color="auto"/>
            <w:right w:val="none" w:sz="0" w:space="0" w:color="auto"/>
          </w:divBdr>
          <w:divsChild>
            <w:div w:id="1966815806">
              <w:marLeft w:val="0"/>
              <w:marRight w:val="0"/>
              <w:marTop w:val="0"/>
              <w:marBottom w:val="0"/>
              <w:divBdr>
                <w:top w:val="none" w:sz="0" w:space="0" w:color="auto"/>
                <w:left w:val="none" w:sz="0" w:space="0" w:color="auto"/>
                <w:bottom w:val="none" w:sz="0" w:space="0" w:color="auto"/>
                <w:right w:val="none" w:sz="0" w:space="0" w:color="auto"/>
              </w:divBdr>
              <w:divsChild>
                <w:div w:id="253975244">
                  <w:marLeft w:val="0"/>
                  <w:marRight w:val="0"/>
                  <w:marTop w:val="0"/>
                  <w:marBottom w:val="0"/>
                  <w:divBdr>
                    <w:top w:val="none" w:sz="0" w:space="0" w:color="auto"/>
                    <w:left w:val="none" w:sz="0" w:space="0" w:color="auto"/>
                    <w:bottom w:val="none" w:sz="0" w:space="0" w:color="auto"/>
                    <w:right w:val="none" w:sz="0" w:space="0" w:color="auto"/>
                  </w:divBdr>
                  <w:divsChild>
                    <w:div w:id="890774404">
                      <w:marLeft w:val="0"/>
                      <w:marRight w:val="0"/>
                      <w:marTop w:val="0"/>
                      <w:marBottom w:val="0"/>
                      <w:divBdr>
                        <w:top w:val="none" w:sz="0" w:space="0" w:color="auto"/>
                        <w:left w:val="none" w:sz="0" w:space="0" w:color="auto"/>
                        <w:bottom w:val="none" w:sz="0" w:space="0" w:color="auto"/>
                        <w:right w:val="none" w:sz="0" w:space="0" w:color="auto"/>
                      </w:divBdr>
                      <w:divsChild>
                        <w:div w:id="1317027842">
                          <w:marLeft w:val="0"/>
                          <w:marRight w:val="0"/>
                          <w:marTop w:val="0"/>
                          <w:marBottom w:val="0"/>
                          <w:divBdr>
                            <w:top w:val="none" w:sz="0" w:space="0" w:color="auto"/>
                            <w:left w:val="none" w:sz="0" w:space="0" w:color="auto"/>
                            <w:bottom w:val="none" w:sz="0" w:space="0" w:color="auto"/>
                            <w:right w:val="none" w:sz="0" w:space="0" w:color="auto"/>
                          </w:divBdr>
                          <w:divsChild>
                            <w:div w:id="126245890">
                              <w:marLeft w:val="0"/>
                              <w:marRight w:val="0"/>
                              <w:marTop w:val="0"/>
                              <w:marBottom w:val="0"/>
                              <w:divBdr>
                                <w:top w:val="none" w:sz="0" w:space="0" w:color="auto"/>
                                <w:left w:val="none" w:sz="0" w:space="0" w:color="auto"/>
                                <w:bottom w:val="none" w:sz="0" w:space="0" w:color="auto"/>
                                <w:right w:val="none" w:sz="0" w:space="0" w:color="auto"/>
                              </w:divBdr>
                              <w:divsChild>
                                <w:div w:id="1560246240">
                                  <w:marLeft w:val="0"/>
                                  <w:marRight w:val="0"/>
                                  <w:marTop w:val="0"/>
                                  <w:marBottom w:val="0"/>
                                  <w:divBdr>
                                    <w:top w:val="none" w:sz="0" w:space="0" w:color="auto"/>
                                    <w:left w:val="none" w:sz="0" w:space="0" w:color="auto"/>
                                    <w:bottom w:val="none" w:sz="0" w:space="0" w:color="auto"/>
                                    <w:right w:val="none" w:sz="0" w:space="0" w:color="auto"/>
                                  </w:divBdr>
                                  <w:divsChild>
                                    <w:div w:id="21126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128746">
      <w:bodyDiv w:val="1"/>
      <w:marLeft w:val="0"/>
      <w:marRight w:val="0"/>
      <w:marTop w:val="0"/>
      <w:marBottom w:val="0"/>
      <w:divBdr>
        <w:top w:val="none" w:sz="0" w:space="0" w:color="auto"/>
        <w:left w:val="none" w:sz="0" w:space="0" w:color="auto"/>
        <w:bottom w:val="none" w:sz="0" w:space="0" w:color="auto"/>
        <w:right w:val="none" w:sz="0" w:space="0" w:color="auto"/>
      </w:divBdr>
      <w:divsChild>
        <w:div w:id="131338739">
          <w:marLeft w:val="0"/>
          <w:marRight w:val="0"/>
          <w:marTop w:val="0"/>
          <w:marBottom w:val="0"/>
          <w:divBdr>
            <w:top w:val="none" w:sz="0" w:space="0" w:color="auto"/>
            <w:left w:val="none" w:sz="0" w:space="0" w:color="auto"/>
            <w:bottom w:val="none" w:sz="0" w:space="0" w:color="auto"/>
            <w:right w:val="none" w:sz="0" w:space="0" w:color="auto"/>
          </w:divBdr>
          <w:divsChild>
            <w:div w:id="1995252779">
              <w:marLeft w:val="0"/>
              <w:marRight w:val="0"/>
              <w:marTop w:val="0"/>
              <w:marBottom w:val="0"/>
              <w:divBdr>
                <w:top w:val="none" w:sz="0" w:space="0" w:color="auto"/>
                <w:left w:val="none" w:sz="0" w:space="0" w:color="auto"/>
                <w:bottom w:val="none" w:sz="0" w:space="0" w:color="auto"/>
                <w:right w:val="none" w:sz="0" w:space="0" w:color="auto"/>
              </w:divBdr>
              <w:divsChild>
                <w:div w:id="364254059">
                  <w:marLeft w:val="0"/>
                  <w:marRight w:val="0"/>
                  <w:marTop w:val="0"/>
                  <w:marBottom w:val="0"/>
                  <w:divBdr>
                    <w:top w:val="none" w:sz="0" w:space="0" w:color="auto"/>
                    <w:left w:val="none" w:sz="0" w:space="0" w:color="auto"/>
                    <w:bottom w:val="none" w:sz="0" w:space="0" w:color="auto"/>
                    <w:right w:val="none" w:sz="0" w:space="0" w:color="auto"/>
                  </w:divBdr>
                  <w:divsChild>
                    <w:div w:id="5492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91282">
      <w:bodyDiv w:val="1"/>
      <w:marLeft w:val="0"/>
      <w:marRight w:val="0"/>
      <w:marTop w:val="0"/>
      <w:marBottom w:val="0"/>
      <w:divBdr>
        <w:top w:val="none" w:sz="0" w:space="0" w:color="auto"/>
        <w:left w:val="none" w:sz="0" w:space="0" w:color="auto"/>
        <w:bottom w:val="none" w:sz="0" w:space="0" w:color="auto"/>
        <w:right w:val="none" w:sz="0" w:space="0" w:color="auto"/>
      </w:divBdr>
      <w:divsChild>
        <w:div w:id="492988938">
          <w:marLeft w:val="0"/>
          <w:marRight w:val="0"/>
          <w:marTop w:val="0"/>
          <w:marBottom w:val="0"/>
          <w:divBdr>
            <w:top w:val="none" w:sz="0" w:space="0" w:color="auto"/>
            <w:left w:val="none" w:sz="0" w:space="0" w:color="auto"/>
            <w:bottom w:val="none" w:sz="0" w:space="0" w:color="auto"/>
            <w:right w:val="none" w:sz="0" w:space="0" w:color="auto"/>
          </w:divBdr>
          <w:divsChild>
            <w:div w:id="211045319">
              <w:marLeft w:val="0"/>
              <w:marRight w:val="0"/>
              <w:marTop w:val="0"/>
              <w:marBottom w:val="0"/>
              <w:divBdr>
                <w:top w:val="none" w:sz="0" w:space="0" w:color="auto"/>
                <w:left w:val="none" w:sz="0" w:space="0" w:color="auto"/>
                <w:bottom w:val="none" w:sz="0" w:space="0" w:color="auto"/>
                <w:right w:val="none" w:sz="0" w:space="0" w:color="auto"/>
              </w:divBdr>
              <w:divsChild>
                <w:div w:id="709384232">
                  <w:marLeft w:val="0"/>
                  <w:marRight w:val="0"/>
                  <w:marTop w:val="0"/>
                  <w:marBottom w:val="0"/>
                  <w:divBdr>
                    <w:top w:val="none" w:sz="0" w:space="0" w:color="auto"/>
                    <w:left w:val="none" w:sz="0" w:space="0" w:color="auto"/>
                    <w:bottom w:val="none" w:sz="0" w:space="0" w:color="auto"/>
                    <w:right w:val="none" w:sz="0" w:space="0" w:color="auto"/>
                  </w:divBdr>
                  <w:divsChild>
                    <w:div w:id="4919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267612">
      <w:bodyDiv w:val="1"/>
      <w:marLeft w:val="0"/>
      <w:marRight w:val="0"/>
      <w:marTop w:val="0"/>
      <w:marBottom w:val="0"/>
      <w:divBdr>
        <w:top w:val="none" w:sz="0" w:space="0" w:color="auto"/>
        <w:left w:val="none" w:sz="0" w:space="0" w:color="auto"/>
        <w:bottom w:val="none" w:sz="0" w:space="0" w:color="auto"/>
        <w:right w:val="none" w:sz="0" w:space="0" w:color="auto"/>
      </w:divBdr>
      <w:divsChild>
        <w:div w:id="1321422948">
          <w:marLeft w:val="0"/>
          <w:marRight w:val="0"/>
          <w:marTop w:val="0"/>
          <w:marBottom w:val="0"/>
          <w:divBdr>
            <w:top w:val="none" w:sz="0" w:space="0" w:color="auto"/>
            <w:left w:val="none" w:sz="0" w:space="0" w:color="auto"/>
            <w:bottom w:val="none" w:sz="0" w:space="0" w:color="auto"/>
            <w:right w:val="none" w:sz="0" w:space="0" w:color="auto"/>
          </w:divBdr>
          <w:divsChild>
            <w:div w:id="314649985">
              <w:marLeft w:val="0"/>
              <w:marRight w:val="0"/>
              <w:marTop w:val="0"/>
              <w:marBottom w:val="0"/>
              <w:divBdr>
                <w:top w:val="none" w:sz="0" w:space="0" w:color="auto"/>
                <w:left w:val="none" w:sz="0" w:space="0" w:color="auto"/>
                <w:bottom w:val="none" w:sz="0" w:space="0" w:color="auto"/>
                <w:right w:val="none" w:sz="0" w:space="0" w:color="auto"/>
              </w:divBdr>
              <w:divsChild>
                <w:div w:id="1120952107">
                  <w:marLeft w:val="0"/>
                  <w:marRight w:val="0"/>
                  <w:marTop w:val="0"/>
                  <w:marBottom w:val="0"/>
                  <w:divBdr>
                    <w:top w:val="none" w:sz="0" w:space="0" w:color="auto"/>
                    <w:left w:val="none" w:sz="0" w:space="0" w:color="auto"/>
                    <w:bottom w:val="none" w:sz="0" w:space="0" w:color="auto"/>
                    <w:right w:val="none" w:sz="0" w:space="0" w:color="auto"/>
                  </w:divBdr>
                  <w:divsChild>
                    <w:div w:id="9392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75186">
      <w:bodyDiv w:val="1"/>
      <w:marLeft w:val="0"/>
      <w:marRight w:val="0"/>
      <w:marTop w:val="0"/>
      <w:marBottom w:val="0"/>
      <w:divBdr>
        <w:top w:val="none" w:sz="0" w:space="0" w:color="auto"/>
        <w:left w:val="none" w:sz="0" w:space="0" w:color="auto"/>
        <w:bottom w:val="none" w:sz="0" w:space="0" w:color="auto"/>
        <w:right w:val="none" w:sz="0" w:space="0" w:color="auto"/>
      </w:divBdr>
      <w:divsChild>
        <w:div w:id="940994476">
          <w:marLeft w:val="0"/>
          <w:marRight w:val="0"/>
          <w:marTop w:val="0"/>
          <w:marBottom w:val="0"/>
          <w:divBdr>
            <w:top w:val="none" w:sz="0" w:space="0" w:color="auto"/>
            <w:left w:val="none" w:sz="0" w:space="0" w:color="auto"/>
            <w:bottom w:val="none" w:sz="0" w:space="0" w:color="auto"/>
            <w:right w:val="none" w:sz="0" w:space="0" w:color="auto"/>
          </w:divBdr>
          <w:divsChild>
            <w:div w:id="605500811">
              <w:marLeft w:val="0"/>
              <w:marRight w:val="0"/>
              <w:marTop w:val="0"/>
              <w:marBottom w:val="0"/>
              <w:divBdr>
                <w:top w:val="none" w:sz="0" w:space="0" w:color="auto"/>
                <w:left w:val="none" w:sz="0" w:space="0" w:color="auto"/>
                <w:bottom w:val="none" w:sz="0" w:space="0" w:color="auto"/>
                <w:right w:val="none" w:sz="0" w:space="0" w:color="auto"/>
              </w:divBdr>
              <w:divsChild>
                <w:div w:id="971862201">
                  <w:marLeft w:val="0"/>
                  <w:marRight w:val="0"/>
                  <w:marTop w:val="0"/>
                  <w:marBottom w:val="0"/>
                  <w:divBdr>
                    <w:top w:val="none" w:sz="0" w:space="0" w:color="auto"/>
                    <w:left w:val="none" w:sz="0" w:space="0" w:color="auto"/>
                    <w:bottom w:val="none" w:sz="0" w:space="0" w:color="auto"/>
                    <w:right w:val="none" w:sz="0" w:space="0" w:color="auto"/>
                  </w:divBdr>
                  <w:divsChild>
                    <w:div w:id="2812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569339">
      <w:bodyDiv w:val="1"/>
      <w:marLeft w:val="0"/>
      <w:marRight w:val="0"/>
      <w:marTop w:val="0"/>
      <w:marBottom w:val="0"/>
      <w:divBdr>
        <w:top w:val="none" w:sz="0" w:space="0" w:color="auto"/>
        <w:left w:val="none" w:sz="0" w:space="0" w:color="auto"/>
        <w:bottom w:val="none" w:sz="0" w:space="0" w:color="auto"/>
        <w:right w:val="none" w:sz="0" w:space="0" w:color="auto"/>
      </w:divBdr>
      <w:divsChild>
        <w:div w:id="405807889">
          <w:marLeft w:val="0"/>
          <w:marRight w:val="0"/>
          <w:marTop w:val="0"/>
          <w:marBottom w:val="0"/>
          <w:divBdr>
            <w:top w:val="none" w:sz="0" w:space="0" w:color="auto"/>
            <w:left w:val="none" w:sz="0" w:space="0" w:color="auto"/>
            <w:bottom w:val="none" w:sz="0" w:space="0" w:color="auto"/>
            <w:right w:val="none" w:sz="0" w:space="0" w:color="auto"/>
          </w:divBdr>
          <w:divsChild>
            <w:div w:id="1010059707">
              <w:marLeft w:val="0"/>
              <w:marRight w:val="0"/>
              <w:marTop w:val="0"/>
              <w:marBottom w:val="0"/>
              <w:divBdr>
                <w:top w:val="none" w:sz="0" w:space="0" w:color="auto"/>
                <w:left w:val="none" w:sz="0" w:space="0" w:color="auto"/>
                <w:bottom w:val="none" w:sz="0" w:space="0" w:color="auto"/>
                <w:right w:val="none" w:sz="0" w:space="0" w:color="auto"/>
              </w:divBdr>
              <w:divsChild>
                <w:div w:id="104081976">
                  <w:marLeft w:val="0"/>
                  <w:marRight w:val="0"/>
                  <w:marTop w:val="0"/>
                  <w:marBottom w:val="0"/>
                  <w:divBdr>
                    <w:top w:val="none" w:sz="0" w:space="0" w:color="auto"/>
                    <w:left w:val="none" w:sz="0" w:space="0" w:color="auto"/>
                    <w:bottom w:val="none" w:sz="0" w:space="0" w:color="auto"/>
                    <w:right w:val="none" w:sz="0" w:space="0" w:color="auto"/>
                  </w:divBdr>
                  <w:divsChild>
                    <w:div w:id="19327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093784">
      <w:bodyDiv w:val="1"/>
      <w:marLeft w:val="0"/>
      <w:marRight w:val="0"/>
      <w:marTop w:val="0"/>
      <w:marBottom w:val="0"/>
      <w:divBdr>
        <w:top w:val="none" w:sz="0" w:space="0" w:color="auto"/>
        <w:left w:val="none" w:sz="0" w:space="0" w:color="auto"/>
        <w:bottom w:val="none" w:sz="0" w:space="0" w:color="auto"/>
        <w:right w:val="none" w:sz="0" w:space="0" w:color="auto"/>
      </w:divBdr>
      <w:divsChild>
        <w:div w:id="545525793">
          <w:marLeft w:val="0"/>
          <w:marRight w:val="0"/>
          <w:marTop w:val="0"/>
          <w:marBottom w:val="0"/>
          <w:divBdr>
            <w:top w:val="none" w:sz="0" w:space="0" w:color="auto"/>
            <w:left w:val="none" w:sz="0" w:space="0" w:color="auto"/>
            <w:bottom w:val="none" w:sz="0" w:space="0" w:color="auto"/>
            <w:right w:val="none" w:sz="0" w:space="0" w:color="auto"/>
          </w:divBdr>
          <w:divsChild>
            <w:div w:id="388725092">
              <w:marLeft w:val="0"/>
              <w:marRight w:val="0"/>
              <w:marTop w:val="0"/>
              <w:marBottom w:val="0"/>
              <w:divBdr>
                <w:top w:val="none" w:sz="0" w:space="0" w:color="auto"/>
                <w:left w:val="none" w:sz="0" w:space="0" w:color="auto"/>
                <w:bottom w:val="none" w:sz="0" w:space="0" w:color="auto"/>
                <w:right w:val="none" w:sz="0" w:space="0" w:color="auto"/>
              </w:divBdr>
              <w:divsChild>
                <w:div w:id="1748767072">
                  <w:marLeft w:val="0"/>
                  <w:marRight w:val="0"/>
                  <w:marTop w:val="0"/>
                  <w:marBottom w:val="0"/>
                  <w:divBdr>
                    <w:top w:val="none" w:sz="0" w:space="0" w:color="auto"/>
                    <w:left w:val="none" w:sz="0" w:space="0" w:color="auto"/>
                    <w:bottom w:val="none" w:sz="0" w:space="0" w:color="auto"/>
                    <w:right w:val="none" w:sz="0" w:space="0" w:color="auto"/>
                  </w:divBdr>
                  <w:divsChild>
                    <w:div w:id="16228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93025">
      <w:bodyDiv w:val="1"/>
      <w:marLeft w:val="0"/>
      <w:marRight w:val="0"/>
      <w:marTop w:val="0"/>
      <w:marBottom w:val="0"/>
      <w:divBdr>
        <w:top w:val="none" w:sz="0" w:space="0" w:color="auto"/>
        <w:left w:val="none" w:sz="0" w:space="0" w:color="auto"/>
        <w:bottom w:val="none" w:sz="0" w:space="0" w:color="auto"/>
        <w:right w:val="none" w:sz="0" w:space="0" w:color="auto"/>
      </w:divBdr>
      <w:divsChild>
        <w:div w:id="1756901545">
          <w:marLeft w:val="0"/>
          <w:marRight w:val="0"/>
          <w:marTop w:val="0"/>
          <w:marBottom w:val="0"/>
          <w:divBdr>
            <w:top w:val="none" w:sz="0" w:space="0" w:color="auto"/>
            <w:left w:val="none" w:sz="0" w:space="0" w:color="auto"/>
            <w:bottom w:val="none" w:sz="0" w:space="0" w:color="auto"/>
            <w:right w:val="none" w:sz="0" w:space="0" w:color="auto"/>
          </w:divBdr>
          <w:divsChild>
            <w:div w:id="280116124">
              <w:marLeft w:val="0"/>
              <w:marRight w:val="0"/>
              <w:marTop w:val="0"/>
              <w:marBottom w:val="0"/>
              <w:divBdr>
                <w:top w:val="none" w:sz="0" w:space="0" w:color="auto"/>
                <w:left w:val="none" w:sz="0" w:space="0" w:color="auto"/>
                <w:bottom w:val="none" w:sz="0" w:space="0" w:color="auto"/>
                <w:right w:val="none" w:sz="0" w:space="0" w:color="auto"/>
              </w:divBdr>
              <w:divsChild>
                <w:div w:id="675961039">
                  <w:marLeft w:val="0"/>
                  <w:marRight w:val="0"/>
                  <w:marTop w:val="0"/>
                  <w:marBottom w:val="0"/>
                  <w:divBdr>
                    <w:top w:val="none" w:sz="0" w:space="0" w:color="auto"/>
                    <w:left w:val="none" w:sz="0" w:space="0" w:color="auto"/>
                    <w:bottom w:val="none" w:sz="0" w:space="0" w:color="auto"/>
                    <w:right w:val="none" w:sz="0" w:space="0" w:color="auto"/>
                  </w:divBdr>
                  <w:divsChild>
                    <w:div w:id="4468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94152">
      <w:bodyDiv w:val="1"/>
      <w:marLeft w:val="0"/>
      <w:marRight w:val="0"/>
      <w:marTop w:val="0"/>
      <w:marBottom w:val="0"/>
      <w:divBdr>
        <w:top w:val="none" w:sz="0" w:space="0" w:color="auto"/>
        <w:left w:val="none" w:sz="0" w:space="0" w:color="auto"/>
        <w:bottom w:val="none" w:sz="0" w:space="0" w:color="auto"/>
        <w:right w:val="none" w:sz="0" w:space="0" w:color="auto"/>
      </w:divBdr>
      <w:divsChild>
        <w:div w:id="103574865">
          <w:marLeft w:val="0"/>
          <w:marRight w:val="0"/>
          <w:marTop w:val="0"/>
          <w:marBottom w:val="0"/>
          <w:divBdr>
            <w:top w:val="none" w:sz="0" w:space="0" w:color="auto"/>
            <w:left w:val="none" w:sz="0" w:space="0" w:color="auto"/>
            <w:bottom w:val="none" w:sz="0" w:space="0" w:color="auto"/>
            <w:right w:val="none" w:sz="0" w:space="0" w:color="auto"/>
          </w:divBdr>
          <w:divsChild>
            <w:div w:id="1935164494">
              <w:marLeft w:val="0"/>
              <w:marRight w:val="0"/>
              <w:marTop w:val="0"/>
              <w:marBottom w:val="0"/>
              <w:divBdr>
                <w:top w:val="none" w:sz="0" w:space="0" w:color="auto"/>
                <w:left w:val="none" w:sz="0" w:space="0" w:color="auto"/>
                <w:bottom w:val="none" w:sz="0" w:space="0" w:color="auto"/>
                <w:right w:val="none" w:sz="0" w:space="0" w:color="auto"/>
              </w:divBdr>
              <w:divsChild>
                <w:div w:id="543174349">
                  <w:marLeft w:val="0"/>
                  <w:marRight w:val="0"/>
                  <w:marTop w:val="0"/>
                  <w:marBottom w:val="0"/>
                  <w:divBdr>
                    <w:top w:val="none" w:sz="0" w:space="0" w:color="auto"/>
                    <w:left w:val="none" w:sz="0" w:space="0" w:color="auto"/>
                    <w:bottom w:val="none" w:sz="0" w:space="0" w:color="auto"/>
                    <w:right w:val="none" w:sz="0" w:space="0" w:color="auto"/>
                  </w:divBdr>
                  <w:divsChild>
                    <w:div w:id="9769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577958">
      <w:bodyDiv w:val="1"/>
      <w:marLeft w:val="0"/>
      <w:marRight w:val="0"/>
      <w:marTop w:val="0"/>
      <w:marBottom w:val="0"/>
      <w:divBdr>
        <w:top w:val="none" w:sz="0" w:space="0" w:color="auto"/>
        <w:left w:val="none" w:sz="0" w:space="0" w:color="auto"/>
        <w:bottom w:val="none" w:sz="0" w:space="0" w:color="auto"/>
        <w:right w:val="none" w:sz="0" w:space="0" w:color="auto"/>
      </w:divBdr>
      <w:divsChild>
        <w:div w:id="584191420">
          <w:marLeft w:val="0"/>
          <w:marRight w:val="0"/>
          <w:marTop w:val="0"/>
          <w:marBottom w:val="0"/>
          <w:divBdr>
            <w:top w:val="none" w:sz="0" w:space="0" w:color="auto"/>
            <w:left w:val="none" w:sz="0" w:space="0" w:color="auto"/>
            <w:bottom w:val="none" w:sz="0" w:space="0" w:color="auto"/>
            <w:right w:val="none" w:sz="0" w:space="0" w:color="auto"/>
          </w:divBdr>
          <w:divsChild>
            <w:div w:id="1180196164">
              <w:marLeft w:val="0"/>
              <w:marRight w:val="0"/>
              <w:marTop w:val="0"/>
              <w:marBottom w:val="0"/>
              <w:divBdr>
                <w:top w:val="none" w:sz="0" w:space="0" w:color="auto"/>
                <w:left w:val="none" w:sz="0" w:space="0" w:color="auto"/>
                <w:bottom w:val="none" w:sz="0" w:space="0" w:color="auto"/>
                <w:right w:val="none" w:sz="0" w:space="0" w:color="auto"/>
              </w:divBdr>
              <w:divsChild>
                <w:div w:id="162204074">
                  <w:marLeft w:val="0"/>
                  <w:marRight w:val="0"/>
                  <w:marTop w:val="0"/>
                  <w:marBottom w:val="0"/>
                  <w:divBdr>
                    <w:top w:val="none" w:sz="0" w:space="0" w:color="auto"/>
                    <w:left w:val="none" w:sz="0" w:space="0" w:color="auto"/>
                    <w:bottom w:val="none" w:sz="0" w:space="0" w:color="auto"/>
                    <w:right w:val="none" w:sz="0" w:space="0" w:color="auto"/>
                  </w:divBdr>
                  <w:divsChild>
                    <w:div w:id="16624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39668">
      <w:bodyDiv w:val="1"/>
      <w:marLeft w:val="0"/>
      <w:marRight w:val="0"/>
      <w:marTop w:val="0"/>
      <w:marBottom w:val="0"/>
      <w:divBdr>
        <w:top w:val="none" w:sz="0" w:space="0" w:color="auto"/>
        <w:left w:val="none" w:sz="0" w:space="0" w:color="auto"/>
        <w:bottom w:val="none" w:sz="0" w:space="0" w:color="auto"/>
        <w:right w:val="none" w:sz="0" w:space="0" w:color="auto"/>
      </w:divBdr>
      <w:divsChild>
        <w:div w:id="836841722">
          <w:marLeft w:val="0"/>
          <w:marRight w:val="0"/>
          <w:marTop w:val="360"/>
          <w:marBottom w:val="0"/>
          <w:divBdr>
            <w:top w:val="none" w:sz="0" w:space="0" w:color="auto"/>
            <w:left w:val="none" w:sz="0" w:space="0" w:color="auto"/>
            <w:bottom w:val="none" w:sz="0" w:space="0" w:color="auto"/>
            <w:right w:val="none" w:sz="0" w:space="0" w:color="auto"/>
          </w:divBdr>
        </w:div>
      </w:divsChild>
    </w:div>
    <w:div w:id="1893419364">
      <w:bodyDiv w:val="1"/>
      <w:marLeft w:val="0"/>
      <w:marRight w:val="0"/>
      <w:marTop w:val="0"/>
      <w:marBottom w:val="0"/>
      <w:divBdr>
        <w:top w:val="none" w:sz="0" w:space="0" w:color="auto"/>
        <w:left w:val="none" w:sz="0" w:space="0" w:color="auto"/>
        <w:bottom w:val="none" w:sz="0" w:space="0" w:color="auto"/>
        <w:right w:val="none" w:sz="0" w:space="0" w:color="auto"/>
      </w:divBdr>
      <w:divsChild>
        <w:div w:id="1051081071">
          <w:marLeft w:val="0"/>
          <w:marRight w:val="0"/>
          <w:marTop w:val="0"/>
          <w:marBottom w:val="0"/>
          <w:divBdr>
            <w:top w:val="none" w:sz="0" w:space="0" w:color="auto"/>
            <w:left w:val="none" w:sz="0" w:space="0" w:color="auto"/>
            <w:bottom w:val="none" w:sz="0" w:space="0" w:color="auto"/>
            <w:right w:val="none" w:sz="0" w:space="0" w:color="auto"/>
          </w:divBdr>
          <w:divsChild>
            <w:div w:id="726415452">
              <w:marLeft w:val="0"/>
              <w:marRight w:val="0"/>
              <w:marTop w:val="0"/>
              <w:marBottom w:val="0"/>
              <w:divBdr>
                <w:top w:val="none" w:sz="0" w:space="0" w:color="auto"/>
                <w:left w:val="none" w:sz="0" w:space="0" w:color="auto"/>
                <w:bottom w:val="none" w:sz="0" w:space="0" w:color="auto"/>
                <w:right w:val="none" w:sz="0" w:space="0" w:color="auto"/>
              </w:divBdr>
              <w:divsChild>
                <w:div w:id="1834222957">
                  <w:marLeft w:val="0"/>
                  <w:marRight w:val="0"/>
                  <w:marTop w:val="0"/>
                  <w:marBottom w:val="0"/>
                  <w:divBdr>
                    <w:top w:val="none" w:sz="0" w:space="0" w:color="auto"/>
                    <w:left w:val="none" w:sz="0" w:space="0" w:color="auto"/>
                    <w:bottom w:val="none" w:sz="0" w:space="0" w:color="auto"/>
                    <w:right w:val="none" w:sz="0" w:space="0" w:color="auto"/>
                  </w:divBdr>
                  <w:divsChild>
                    <w:div w:id="9470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22433">
      <w:bodyDiv w:val="1"/>
      <w:marLeft w:val="0"/>
      <w:marRight w:val="0"/>
      <w:marTop w:val="0"/>
      <w:marBottom w:val="0"/>
      <w:divBdr>
        <w:top w:val="none" w:sz="0" w:space="0" w:color="auto"/>
        <w:left w:val="none" w:sz="0" w:space="0" w:color="auto"/>
        <w:bottom w:val="none" w:sz="0" w:space="0" w:color="auto"/>
        <w:right w:val="none" w:sz="0" w:space="0" w:color="auto"/>
      </w:divBdr>
      <w:divsChild>
        <w:div w:id="574165737">
          <w:marLeft w:val="0"/>
          <w:marRight w:val="0"/>
          <w:marTop w:val="0"/>
          <w:marBottom w:val="0"/>
          <w:divBdr>
            <w:top w:val="none" w:sz="0" w:space="0" w:color="auto"/>
            <w:left w:val="none" w:sz="0" w:space="0" w:color="auto"/>
            <w:bottom w:val="none" w:sz="0" w:space="0" w:color="auto"/>
            <w:right w:val="none" w:sz="0" w:space="0" w:color="auto"/>
          </w:divBdr>
          <w:divsChild>
            <w:div w:id="1758280432">
              <w:marLeft w:val="0"/>
              <w:marRight w:val="0"/>
              <w:marTop w:val="0"/>
              <w:marBottom w:val="0"/>
              <w:divBdr>
                <w:top w:val="none" w:sz="0" w:space="0" w:color="auto"/>
                <w:left w:val="none" w:sz="0" w:space="0" w:color="auto"/>
                <w:bottom w:val="none" w:sz="0" w:space="0" w:color="auto"/>
                <w:right w:val="none" w:sz="0" w:space="0" w:color="auto"/>
              </w:divBdr>
              <w:divsChild>
                <w:div w:id="1416124815">
                  <w:marLeft w:val="0"/>
                  <w:marRight w:val="0"/>
                  <w:marTop w:val="0"/>
                  <w:marBottom w:val="0"/>
                  <w:divBdr>
                    <w:top w:val="none" w:sz="0" w:space="0" w:color="auto"/>
                    <w:left w:val="none" w:sz="0" w:space="0" w:color="auto"/>
                    <w:bottom w:val="none" w:sz="0" w:space="0" w:color="auto"/>
                    <w:right w:val="none" w:sz="0" w:space="0" w:color="auto"/>
                  </w:divBdr>
                  <w:divsChild>
                    <w:div w:id="3331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89818">
      <w:bodyDiv w:val="1"/>
      <w:marLeft w:val="0"/>
      <w:marRight w:val="0"/>
      <w:marTop w:val="0"/>
      <w:marBottom w:val="0"/>
      <w:divBdr>
        <w:top w:val="none" w:sz="0" w:space="0" w:color="auto"/>
        <w:left w:val="none" w:sz="0" w:space="0" w:color="auto"/>
        <w:bottom w:val="none" w:sz="0" w:space="0" w:color="auto"/>
        <w:right w:val="none" w:sz="0" w:space="0" w:color="auto"/>
      </w:divBdr>
      <w:divsChild>
        <w:div w:id="1593777811">
          <w:blockQuote w:val="1"/>
          <w:marLeft w:val="0"/>
          <w:marRight w:val="0"/>
          <w:marTop w:val="0"/>
          <w:marBottom w:val="0"/>
          <w:divBdr>
            <w:top w:val="none" w:sz="0" w:space="0" w:color="auto"/>
            <w:left w:val="none" w:sz="0" w:space="0" w:color="auto"/>
            <w:bottom w:val="none" w:sz="0" w:space="0" w:color="auto"/>
            <w:right w:val="none" w:sz="0" w:space="0" w:color="auto"/>
          </w:divBdr>
          <w:divsChild>
            <w:div w:id="581572208">
              <w:marLeft w:val="0"/>
              <w:marRight w:val="0"/>
              <w:marTop w:val="0"/>
              <w:marBottom w:val="0"/>
              <w:divBdr>
                <w:top w:val="none" w:sz="0" w:space="0" w:color="auto"/>
                <w:left w:val="none" w:sz="0" w:space="0" w:color="auto"/>
                <w:bottom w:val="none" w:sz="0" w:space="0" w:color="auto"/>
                <w:right w:val="none" w:sz="0" w:space="0" w:color="auto"/>
              </w:divBdr>
              <w:divsChild>
                <w:div w:id="1136803291">
                  <w:marLeft w:val="0"/>
                  <w:marRight w:val="0"/>
                  <w:marTop w:val="0"/>
                  <w:marBottom w:val="0"/>
                  <w:divBdr>
                    <w:top w:val="none" w:sz="0" w:space="0" w:color="auto"/>
                    <w:left w:val="none" w:sz="0" w:space="0" w:color="auto"/>
                    <w:bottom w:val="none" w:sz="0" w:space="0" w:color="auto"/>
                    <w:right w:val="none" w:sz="0" w:space="0" w:color="auto"/>
                  </w:divBdr>
                  <w:divsChild>
                    <w:div w:id="1518273271">
                      <w:marLeft w:val="0"/>
                      <w:marRight w:val="0"/>
                      <w:marTop w:val="0"/>
                      <w:marBottom w:val="0"/>
                      <w:divBdr>
                        <w:top w:val="none" w:sz="0" w:space="0" w:color="auto"/>
                        <w:left w:val="none" w:sz="0" w:space="0" w:color="auto"/>
                        <w:bottom w:val="none" w:sz="0" w:space="0" w:color="auto"/>
                        <w:right w:val="none" w:sz="0" w:space="0" w:color="auto"/>
                      </w:divBdr>
                      <w:divsChild>
                        <w:div w:id="978151764">
                          <w:marLeft w:val="0"/>
                          <w:marRight w:val="0"/>
                          <w:marTop w:val="0"/>
                          <w:marBottom w:val="0"/>
                          <w:divBdr>
                            <w:top w:val="none" w:sz="0" w:space="0" w:color="auto"/>
                            <w:left w:val="none" w:sz="0" w:space="0" w:color="auto"/>
                            <w:bottom w:val="none" w:sz="0" w:space="0" w:color="auto"/>
                            <w:right w:val="none" w:sz="0" w:space="0" w:color="auto"/>
                          </w:divBdr>
                          <w:divsChild>
                            <w:div w:id="1318532201">
                              <w:marLeft w:val="0"/>
                              <w:marRight w:val="0"/>
                              <w:marTop w:val="0"/>
                              <w:marBottom w:val="0"/>
                              <w:divBdr>
                                <w:top w:val="none" w:sz="0" w:space="0" w:color="auto"/>
                                <w:left w:val="none" w:sz="0" w:space="0" w:color="auto"/>
                                <w:bottom w:val="none" w:sz="0" w:space="0" w:color="auto"/>
                                <w:right w:val="none" w:sz="0" w:space="0" w:color="auto"/>
                              </w:divBdr>
                              <w:divsChild>
                                <w:div w:id="1085347316">
                                  <w:marLeft w:val="0"/>
                                  <w:marRight w:val="0"/>
                                  <w:marTop w:val="0"/>
                                  <w:marBottom w:val="0"/>
                                  <w:divBdr>
                                    <w:top w:val="none" w:sz="0" w:space="0" w:color="auto"/>
                                    <w:left w:val="none" w:sz="0" w:space="0" w:color="auto"/>
                                    <w:bottom w:val="none" w:sz="0" w:space="0" w:color="auto"/>
                                    <w:right w:val="none" w:sz="0" w:space="0" w:color="auto"/>
                                  </w:divBdr>
                                  <w:divsChild>
                                    <w:div w:id="3485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596938">
      <w:bodyDiv w:val="1"/>
      <w:marLeft w:val="0"/>
      <w:marRight w:val="0"/>
      <w:marTop w:val="0"/>
      <w:marBottom w:val="0"/>
      <w:divBdr>
        <w:top w:val="none" w:sz="0" w:space="0" w:color="auto"/>
        <w:left w:val="none" w:sz="0" w:space="0" w:color="auto"/>
        <w:bottom w:val="none" w:sz="0" w:space="0" w:color="auto"/>
        <w:right w:val="none" w:sz="0" w:space="0" w:color="auto"/>
      </w:divBdr>
      <w:divsChild>
        <w:div w:id="561985913">
          <w:marLeft w:val="0"/>
          <w:marRight w:val="0"/>
          <w:marTop w:val="0"/>
          <w:marBottom w:val="0"/>
          <w:divBdr>
            <w:top w:val="none" w:sz="0" w:space="0" w:color="auto"/>
            <w:left w:val="none" w:sz="0" w:space="0" w:color="auto"/>
            <w:bottom w:val="none" w:sz="0" w:space="0" w:color="auto"/>
            <w:right w:val="none" w:sz="0" w:space="0" w:color="auto"/>
          </w:divBdr>
          <w:divsChild>
            <w:div w:id="395208649">
              <w:marLeft w:val="0"/>
              <w:marRight w:val="0"/>
              <w:marTop w:val="0"/>
              <w:marBottom w:val="0"/>
              <w:divBdr>
                <w:top w:val="none" w:sz="0" w:space="0" w:color="auto"/>
                <w:left w:val="none" w:sz="0" w:space="0" w:color="auto"/>
                <w:bottom w:val="none" w:sz="0" w:space="0" w:color="auto"/>
                <w:right w:val="none" w:sz="0" w:space="0" w:color="auto"/>
              </w:divBdr>
              <w:divsChild>
                <w:div w:id="1705321982">
                  <w:marLeft w:val="0"/>
                  <w:marRight w:val="0"/>
                  <w:marTop w:val="0"/>
                  <w:marBottom w:val="0"/>
                  <w:divBdr>
                    <w:top w:val="none" w:sz="0" w:space="0" w:color="auto"/>
                    <w:left w:val="none" w:sz="0" w:space="0" w:color="auto"/>
                    <w:bottom w:val="none" w:sz="0" w:space="0" w:color="auto"/>
                    <w:right w:val="none" w:sz="0" w:space="0" w:color="auto"/>
                  </w:divBdr>
                  <w:divsChild>
                    <w:div w:id="180827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Knapman</dc:creator>
  <cp:keywords/>
  <dc:description/>
  <cp:lastModifiedBy>Zoe Oldfield</cp:lastModifiedBy>
  <cp:revision>10</cp:revision>
  <dcterms:created xsi:type="dcterms:W3CDTF">2023-09-19T07:04:00Z</dcterms:created>
  <dcterms:modified xsi:type="dcterms:W3CDTF">2023-11-08T19:59:00Z</dcterms:modified>
</cp:coreProperties>
</file>